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20443" w14:textId="4E76157A" w:rsidR="00FC7CF9" w:rsidRPr="00EC0AF0" w:rsidRDefault="00A728B1" w:rsidP="003C6442">
      <w:pPr>
        <w:pStyle w:val="Corpsdetexte"/>
        <w:jc w:val="both"/>
        <w:rPr>
          <w:rFonts w:asciiTheme="minorHAnsi" w:hAnsiTheme="minorHAnsi" w:cstheme="minorHAnsi"/>
          <w:b/>
          <w:sz w:val="22"/>
          <w:szCs w:val="22"/>
          <w:u w:val="double"/>
          <w:lang w:val="fr-BE"/>
        </w:rPr>
      </w:pPr>
      <w:r w:rsidRPr="00EC0AF0">
        <w:rPr>
          <w:rFonts w:asciiTheme="minorHAnsi" w:hAnsiTheme="minorHAnsi" w:cstheme="minorHAnsi"/>
          <w:noProof/>
          <w:sz w:val="22"/>
          <w:szCs w:val="22"/>
          <w:lang w:eastAsia="fr-BE"/>
        </w:rPr>
        <w:drawing>
          <wp:inline distT="0" distB="0" distL="0" distR="0" wp14:anchorId="2322CEDA" wp14:editId="1EC240F8">
            <wp:extent cx="5785933" cy="1724025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3249" cy="172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8A6B9F" w14:textId="77777777" w:rsidR="00FC7CF9" w:rsidRPr="006E1EC6" w:rsidRDefault="00FC7CF9" w:rsidP="006E1EC6">
      <w:pPr>
        <w:pStyle w:val="Corpsdetexte"/>
        <w:jc w:val="center"/>
        <w:rPr>
          <w:rFonts w:asciiTheme="minorHAnsi" w:hAnsiTheme="minorHAnsi" w:cstheme="minorHAnsi"/>
          <w:b/>
          <w:sz w:val="60"/>
          <w:szCs w:val="60"/>
          <w:u w:val="double"/>
          <w:lang w:val="fr-BE"/>
        </w:rPr>
      </w:pPr>
    </w:p>
    <w:p w14:paraId="094F9CDD" w14:textId="07BB71E1" w:rsidR="00D9579E" w:rsidRPr="006E1EC6" w:rsidRDefault="00D9579E" w:rsidP="006E1EC6">
      <w:pPr>
        <w:pStyle w:val="Corpsdetexte"/>
        <w:jc w:val="center"/>
        <w:rPr>
          <w:rFonts w:asciiTheme="minorHAnsi" w:hAnsiTheme="minorHAnsi" w:cstheme="minorHAnsi"/>
          <w:b/>
          <w:sz w:val="60"/>
          <w:szCs w:val="60"/>
          <w:u w:val="double"/>
          <w:lang w:val="fr-BE"/>
        </w:rPr>
      </w:pPr>
    </w:p>
    <w:p w14:paraId="189852CE" w14:textId="77777777" w:rsidR="00A728B1" w:rsidRPr="006E1EC6" w:rsidRDefault="00A728B1" w:rsidP="00053748">
      <w:pPr>
        <w:pStyle w:val="Corpsdetexte"/>
        <w:rPr>
          <w:rFonts w:asciiTheme="minorHAnsi" w:hAnsiTheme="minorHAnsi" w:cstheme="minorHAnsi"/>
          <w:b/>
          <w:sz w:val="60"/>
          <w:szCs w:val="60"/>
          <w:u w:val="double"/>
          <w:lang w:val="fr-BE"/>
        </w:rPr>
      </w:pPr>
    </w:p>
    <w:p w14:paraId="4E41858E" w14:textId="77777777" w:rsidR="00D9579E" w:rsidRPr="006E1EC6" w:rsidRDefault="00D9579E" w:rsidP="006E1EC6">
      <w:pPr>
        <w:pStyle w:val="Corpsdetexte"/>
        <w:jc w:val="center"/>
        <w:rPr>
          <w:rFonts w:asciiTheme="minorHAnsi" w:hAnsiTheme="minorHAnsi" w:cstheme="minorHAnsi"/>
          <w:b/>
          <w:sz w:val="60"/>
          <w:szCs w:val="60"/>
          <w:u w:val="double"/>
          <w:lang w:val="fr-BE"/>
        </w:rPr>
      </w:pPr>
    </w:p>
    <w:p w14:paraId="1131469D" w14:textId="040E6BF5" w:rsidR="001D7A75" w:rsidRPr="008D71DA" w:rsidRDefault="00DA1701" w:rsidP="006E1EC6">
      <w:pPr>
        <w:pStyle w:val="Corpsdetexte"/>
        <w:jc w:val="center"/>
        <w:rPr>
          <w:rFonts w:asciiTheme="minorHAnsi" w:hAnsiTheme="minorHAnsi" w:cstheme="minorHAnsi"/>
          <w:b/>
          <w:sz w:val="60"/>
          <w:szCs w:val="60"/>
          <w:lang w:val="fr-BE"/>
        </w:rPr>
      </w:pPr>
      <w:r w:rsidRPr="008D71DA">
        <w:rPr>
          <w:rFonts w:asciiTheme="minorHAnsi" w:hAnsiTheme="minorHAnsi" w:cstheme="minorHAnsi"/>
          <w:b/>
          <w:sz w:val="60"/>
          <w:szCs w:val="60"/>
          <w:lang w:val="fr-BE"/>
        </w:rPr>
        <w:t>Procédure de signalement à destination des « lanceurs d’alerte » (</w:t>
      </w:r>
      <w:proofErr w:type="spellStart"/>
      <w:r w:rsidR="00053748">
        <w:rPr>
          <w:rFonts w:asciiTheme="minorHAnsi" w:hAnsiTheme="minorHAnsi" w:cstheme="minorHAnsi"/>
          <w:b/>
          <w:sz w:val="60"/>
          <w:szCs w:val="60"/>
          <w:lang w:val="fr-BE"/>
        </w:rPr>
        <w:t>Mutualia</w:t>
      </w:r>
      <w:proofErr w:type="spellEnd"/>
      <w:r w:rsidRPr="008D71DA">
        <w:rPr>
          <w:rFonts w:asciiTheme="minorHAnsi" w:hAnsiTheme="minorHAnsi" w:cstheme="minorHAnsi"/>
          <w:b/>
          <w:sz w:val="60"/>
          <w:szCs w:val="60"/>
          <w:lang w:val="fr-BE"/>
        </w:rPr>
        <w:t>)</w:t>
      </w:r>
    </w:p>
    <w:p w14:paraId="2A6E9D80" w14:textId="77777777" w:rsidR="00FC7CF9" w:rsidRPr="006E1EC6" w:rsidRDefault="00FC7CF9" w:rsidP="006E1EC6">
      <w:pPr>
        <w:pStyle w:val="Corpsdetexte"/>
        <w:jc w:val="center"/>
        <w:rPr>
          <w:rFonts w:asciiTheme="minorHAnsi" w:hAnsiTheme="minorHAnsi" w:cstheme="minorHAnsi"/>
          <w:b/>
          <w:sz w:val="60"/>
          <w:szCs w:val="60"/>
          <w:u w:val="double"/>
          <w:lang w:val="fr-BE"/>
        </w:rPr>
      </w:pPr>
    </w:p>
    <w:p w14:paraId="709CEE45" w14:textId="77777777" w:rsidR="00FC7CF9" w:rsidRPr="006E1EC6" w:rsidRDefault="00FC7CF9" w:rsidP="006E1EC6">
      <w:pPr>
        <w:pStyle w:val="Corpsdetexte"/>
        <w:jc w:val="center"/>
        <w:rPr>
          <w:rFonts w:asciiTheme="minorHAnsi" w:hAnsiTheme="minorHAnsi" w:cstheme="minorHAnsi"/>
          <w:b/>
          <w:sz w:val="60"/>
          <w:szCs w:val="60"/>
          <w:u w:val="double"/>
          <w:lang w:val="fr-BE"/>
        </w:rPr>
      </w:pPr>
    </w:p>
    <w:p w14:paraId="4F6DC4CD" w14:textId="77777777" w:rsidR="00FC7CF9" w:rsidRPr="006E1EC6" w:rsidRDefault="00FC7CF9" w:rsidP="006E1EC6">
      <w:pPr>
        <w:pStyle w:val="Corpsdetexte"/>
        <w:jc w:val="center"/>
        <w:rPr>
          <w:rFonts w:asciiTheme="minorHAnsi" w:hAnsiTheme="minorHAnsi" w:cstheme="minorHAnsi"/>
          <w:b/>
          <w:sz w:val="60"/>
          <w:szCs w:val="60"/>
          <w:u w:val="double"/>
          <w:lang w:val="fr-BE"/>
        </w:rPr>
      </w:pPr>
    </w:p>
    <w:p w14:paraId="4123D081" w14:textId="77777777" w:rsidR="00FC7CF9" w:rsidRPr="006E1EC6" w:rsidRDefault="00FC7CF9" w:rsidP="006E1EC6">
      <w:pPr>
        <w:pStyle w:val="Corpsdetexte"/>
        <w:jc w:val="center"/>
        <w:rPr>
          <w:rFonts w:asciiTheme="minorHAnsi" w:hAnsiTheme="minorHAnsi" w:cstheme="minorHAnsi"/>
          <w:b/>
          <w:sz w:val="60"/>
          <w:szCs w:val="60"/>
          <w:u w:val="double"/>
          <w:lang w:val="fr-BE"/>
        </w:rPr>
      </w:pPr>
    </w:p>
    <w:p w14:paraId="1602AB26" w14:textId="77777777" w:rsidR="00FC7CF9" w:rsidRPr="006E1EC6" w:rsidRDefault="00FC7CF9" w:rsidP="006E1EC6">
      <w:pPr>
        <w:pStyle w:val="Corpsdetexte"/>
        <w:jc w:val="center"/>
        <w:rPr>
          <w:rFonts w:asciiTheme="minorHAnsi" w:hAnsiTheme="minorHAnsi" w:cstheme="minorHAnsi"/>
          <w:b/>
          <w:sz w:val="60"/>
          <w:szCs w:val="60"/>
          <w:u w:val="double"/>
          <w:lang w:val="fr-BE"/>
        </w:rPr>
      </w:pPr>
    </w:p>
    <w:p w14:paraId="7F6C92D0" w14:textId="77777777" w:rsidR="00FC7CF9" w:rsidRPr="006E1EC6" w:rsidRDefault="00FC7CF9" w:rsidP="006E1EC6">
      <w:pPr>
        <w:pStyle w:val="Corpsdetexte"/>
        <w:jc w:val="center"/>
        <w:rPr>
          <w:rFonts w:asciiTheme="minorHAnsi" w:hAnsiTheme="minorHAnsi" w:cstheme="minorHAnsi"/>
          <w:b/>
          <w:sz w:val="60"/>
          <w:szCs w:val="60"/>
          <w:u w:val="double"/>
          <w:lang w:val="fr-BE"/>
        </w:rPr>
      </w:pPr>
    </w:p>
    <w:p w14:paraId="034936BE" w14:textId="77777777" w:rsidR="00FC7CF9" w:rsidRPr="006E1EC6" w:rsidRDefault="00FC7CF9" w:rsidP="006E1EC6">
      <w:pPr>
        <w:pStyle w:val="Corpsdetexte"/>
        <w:jc w:val="center"/>
        <w:rPr>
          <w:rFonts w:asciiTheme="minorHAnsi" w:hAnsiTheme="minorHAnsi" w:cstheme="minorHAnsi"/>
          <w:b/>
          <w:sz w:val="60"/>
          <w:szCs w:val="60"/>
          <w:u w:val="double"/>
          <w:lang w:val="fr-BE"/>
        </w:rPr>
      </w:pPr>
    </w:p>
    <w:p w14:paraId="2AC5D032" w14:textId="77777777" w:rsidR="004F2871" w:rsidRPr="00EC0AF0" w:rsidRDefault="004F2871" w:rsidP="003C6442">
      <w:pPr>
        <w:pStyle w:val="Corpsdetexte"/>
        <w:jc w:val="both"/>
        <w:rPr>
          <w:rFonts w:asciiTheme="minorHAnsi" w:hAnsiTheme="minorHAnsi" w:cstheme="minorHAnsi"/>
          <w:sz w:val="22"/>
          <w:szCs w:val="22"/>
          <w:lang w:val="fr-BE"/>
        </w:rPr>
      </w:pPr>
      <w:r w:rsidRPr="00EC0AF0">
        <w:rPr>
          <w:rFonts w:asciiTheme="minorHAnsi" w:hAnsiTheme="minorHAnsi" w:cstheme="minorHAnsi"/>
          <w:sz w:val="22"/>
          <w:szCs w:val="22"/>
          <w:lang w:val="fr-BE"/>
        </w:rPr>
        <w:br w:type="page"/>
      </w:r>
    </w:p>
    <w:p w14:paraId="03C5CA43" w14:textId="5FFA1AD3" w:rsidR="006F6B3D" w:rsidRPr="00EC0AF0" w:rsidRDefault="006F6B3D" w:rsidP="003C6442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fr-FR"/>
        </w:rPr>
      </w:pPr>
      <w:r w:rsidRPr="00EC0AF0">
        <w:rPr>
          <w:rFonts w:asciiTheme="minorHAnsi" w:hAnsiTheme="minorHAnsi" w:cstheme="minorHAnsi"/>
          <w:b/>
          <w:bCs/>
          <w:sz w:val="22"/>
          <w:szCs w:val="22"/>
          <w:lang w:val="fr-FR"/>
        </w:rPr>
        <w:lastRenderedPageBreak/>
        <w:t>Table des matières</w:t>
      </w:r>
    </w:p>
    <w:p w14:paraId="55ED2AAE" w14:textId="77777777" w:rsidR="006F6B3D" w:rsidRPr="00737266" w:rsidRDefault="006F6B3D" w:rsidP="003C6442">
      <w:pPr>
        <w:jc w:val="both"/>
        <w:rPr>
          <w:rFonts w:ascii="Calibri" w:hAnsi="Calibri" w:cstheme="minorHAnsi"/>
          <w:b/>
          <w:bCs/>
          <w:sz w:val="22"/>
          <w:szCs w:val="22"/>
          <w:lang w:val="fr-FR"/>
        </w:rPr>
      </w:pPr>
    </w:p>
    <w:p w14:paraId="22DB9E93" w14:textId="0BFFADAD" w:rsidR="00737266" w:rsidRPr="00737266" w:rsidRDefault="007B1323">
      <w:pPr>
        <w:pStyle w:val="TM1"/>
        <w:rPr>
          <w:rFonts w:ascii="Calibri" w:eastAsiaTheme="minorEastAsia" w:hAnsi="Calibri" w:cstheme="minorBidi"/>
          <w:b w:val="0"/>
          <w:bCs w:val="0"/>
          <w:caps w:val="0"/>
          <w:noProof/>
          <w:sz w:val="22"/>
          <w:szCs w:val="22"/>
          <w:lang w:val="fr-BE" w:eastAsia="fr-BE"/>
        </w:rPr>
      </w:pPr>
      <w:r w:rsidRPr="00737266">
        <w:rPr>
          <w:rFonts w:ascii="Calibri" w:hAnsi="Calibri" w:cstheme="minorHAnsi"/>
          <w:caps w:val="0"/>
          <w:sz w:val="22"/>
          <w:szCs w:val="22"/>
          <w:lang w:val="fr-FR"/>
        </w:rPr>
        <w:fldChar w:fldCharType="begin"/>
      </w:r>
      <w:r w:rsidR="006F6B3D" w:rsidRPr="00737266">
        <w:rPr>
          <w:rFonts w:ascii="Calibri" w:hAnsi="Calibri" w:cstheme="minorHAnsi"/>
          <w:caps w:val="0"/>
          <w:sz w:val="22"/>
          <w:szCs w:val="22"/>
          <w:lang w:val="fr-FR"/>
        </w:rPr>
        <w:instrText xml:space="preserve"> TOC \o "1-4" \h \z \u </w:instrText>
      </w:r>
      <w:r w:rsidRPr="00737266">
        <w:rPr>
          <w:rFonts w:ascii="Calibri" w:hAnsi="Calibri" w:cstheme="minorHAnsi"/>
          <w:caps w:val="0"/>
          <w:sz w:val="22"/>
          <w:szCs w:val="22"/>
          <w:lang w:val="fr-FR"/>
        </w:rPr>
        <w:fldChar w:fldCharType="separate"/>
      </w:r>
      <w:hyperlink w:anchor="_Toc130195017" w:history="1">
        <w:r w:rsidR="00737266" w:rsidRPr="00737266">
          <w:rPr>
            <w:rStyle w:val="Lienhypertexte"/>
            <w:rFonts w:ascii="Calibri" w:hAnsi="Calibri"/>
            <w:caps w:val="0"/>
            <w:noProof/>
            <w:sz w:val="22"/>
            <w:lang w:val="fr-FR"/>
          </w:rPr>
          <w:t>1</w:t>
        </w:r>
        <w:r w:rsidR="00737266" w:rsidRPr="00737266">
          <w:rPr>
            <w:rFonts w:ascii="Calibri" w:eastAsiaTheme="minorEastAsia" w:hAnsi="Calibri" w:cstheme="minorBidi"/>
            <w:b w:val="0"/>
            <w:bCs w:val="0"/>
            <w:caps w:val="0"/>
            <w:noProof/>
            <w:sz w:val="22"/>
            <w:szCs w:val="22"/>
            <w:lang w:val="fr-BE" w:eastAsia="fr-BE"/>
          </w:rPr>
          <w:tab/>
        </w:r>
        <w:r w:rsidR="00737266" w:rsidRPr="00737266">
          <w:rPr>
            <w:rStyle w:val="Lienhypertexte"/>
            <w:rFonts w:ascii="Calibri" w:hAnsi="Calibri" w:cstheme="minorHAnsi"/>
            <w:caps w:val="0"/>
            <w:noProof/>
            <w:sz w:val="22"/>
            <w:lang w:val="nl-BE"/>
          </w:rPr>
          <w:t>Introduction</w:t>
        </w:r>
        <w:r w:rsidR="00737266" w:rsidRPr="00737266">
          <w:rPr>
            <w:rFonts w:ascii="Calibri" w:hAnsi="Calibri"/>
            <w:caps w:val="0"/>
            <w:noProof/>
            <w:webHidden/>
            <w:sz w:val="22"/>
          </w:rPr>
          <w:tab/>
        </w:r>
        <w:r w:rsidR="00737266" w:rsidRPr="00737266">
          <w:rPr>
            <w:rFonts w:ascii="Calibri" w:hAnsi="Calibri"/>
            <w:caps w:val="0"/>
            <w:noProof/>
            <w:webHidden/>
            <w:sz w:val="22"/>
          </w:rPr>
          <w:fldChar w:fldCharType="begin"/>
        </w:r>
        <w:r w:rsidR="00737266" w:rsidRPr="00737266">
          <w:rPr>
            <w:rFonts w:ascii="Calibri" w:hAnsi="Calibri"/>
            <w:caps w:val="0"/>
            <w:noProof/>
            <w:webHidden/>
            <w:sz w:val="22"/>
          </w:rPr>
          <w:instrText xml:space="preserve"> PAGEREF _Toc130195017 \h </w:instrText>
        </w:r>
        <w:r w:rsidR="00737266" w:rsidRPr="00737266">
          <w:rPr>
            <w:rFonts w:ascii="Calibri" w:hAnsi="Calibri"/>
            <w:caps w:val="0"/>
            <w:noProof/>
            <w:webHidden/>
            <w:sz w:val="22"/>
          </w:rPr>
        </w:r>
        <w:r w:rsidR="00737266" w:rsidRPr="00737266">
          <w:rPr>
            <w:rFonts w:ascii="Calibri" w:hAnsi="Calibri"/>
            <w:caps w:val="0"/>
            <w:noProof/>
            <w:webHidden/>
            <w:sz w:val="22"/>
          </w:rPr>
          <w:fldChar w:fldCharType="separate"/>
        </w:r>
        <w:r w:rsidR="00D32FCE">
          <w:rPr>
            <w:rFonts w:ascii="Calibri" w:hAnsi="Calibri"/>
            <w:caps w:val="0"/>
            <w:noProof/>
            <w:webHidden/>
            <w:sz w:val="22"/>
          </w:rPr>
          <w:t>4</w:t>
        </w:r>
        <w:r w:rsidR="00737266" w:rsidRPr="00737266">
          <w:rPr>
            <w:rFonts w:ascii="Calibri" w:hAnsi="Calibri"/>
            <w:caps w:val="0"/>
            <w:noProof/>
            <w:webHidden/>
            <w:sz w:val="22"/>
          </w:rPr>
          <w:fldChar w:fldCharType="end"/>
        </w:r>
      </w:hyperlink>
    </w:p>
    <w:p w14:paraId="5E5F25F9" w14:textId="3DC04708" w:rsidR="00737266" w:rsidRPr="00737266" w:rsidRDefault="00A47F89">
      <w:pPr>
        <w:pStyle w:val="TM1"/>
        <w:rPr>
          <w:rFonts w:ascii="Calibri" w:eastAsiaTheme="minorEastAsia" w:hAnsi="Calibri" w:cstheme="minorBidi"/>
          <w:b w:val="0"/>
          <w:bCs w:val="0"/>
          <w:caps w:val="0"/>
          <w:noProof/>
          <w:sz w:val="22"/>
          <w:szCs w:val="22"/>
          <w:lang w:val="fr-BE" w:eastAsia="fr-BE"/>
        </w:rPr>
      </w:pPr>
      <w:hyperlink w:anchor="_Toc130195018" w:history="1">
        <w:r w:rsidR="00737266" w:rsidRPr="00737266">
          <w:rPr>
            <w:rStyle w:val="Lienhypertexte"/>
            <w:rFonts w:ascii="Calibri" w:hAnsi="Calibri"/>
            <w:caps w:val="0"/>
            <w:noProof/>
            <w:sz w:val="22"/>
            <w:lang w:val="fr-BE"/>
          </w:rPr>
          <w:t>2</w:t>
        </w:r>
        <w:r w:rsidR="00737266" w:rsidRPr="00737266">
          <w:rPr>
            <w:rFonts w:ascii="Calibri" w:eastAsiaTheme="minorEastAsia" w:hAnsi="Calibri" w:cstheme="minorBidi"/>
            <w:b w:val="0"/>
            <w:bCs w:val="0"/>
            <w:caps w:val="0"/>
            <w:noProof/>
            <w:sz w:val="22"/>
            <w:szCs w:val="22"/>
            <w:lang w:val="fr-BE" w:eastAsia="fr-BE"/>
          </w:rPr>
          <w:tab/>
        </w:r>
        <w:r w:rsidR="00737266" w:rsidRPr="00737266">
          <w:rPr>
            <w:rStyle w:val="Lienhypertexte"/>
            <w:rFonts w:ascii="Calibri" w:hAnsi="Calibri" w:cstheme="minorHAnsi"/>
            <w:caps w:val="0"/>
            <w:noProof/>
            <w:sz w:val="22"/>
            <w:lang w:val="fr-BE"/>
          </w:rPr>
          <w:t>Champ d’application matériel</w:t>
        </w:r>
        <w:r w:rsidR="00737266" w:rsidRPr="00737266">
          <w:rPr>
            <w:rFonts w:ascii="Calibri" w:hAnsi="Calibri"/>
            <w:caps w:val="0"/>
            <w:noProof/>
            <w:webHidden/>
            <w:sz w:val="22"/>
          </w:rPr>
          <w:tab/>
        </w:r>
        <w:r w:rsidR="00737266" w:rsidRPr="00737266">
          <w:rPr>
            <w:rFonts w:ascii="Calibri" w:hAnsi="Calibri"/>
            <w:caps w:val="0"/>
            <w:noProof/>
            <w:webHidden/>
            <w:sz w:val="22"/>
          </w:rPr>
          <w:fldChar w:fldCharType="begin"/>
        </w:r>
        <w:r w:rsidR="00737266" w:rsidRPr="00737266">
          <w:rPr>
            <w:rFonts w:ascii="Calibri" w:hAnsi="Calibri"/>
            <w:caps w:val="0"/>
            <w:noProof/>
            <w:webHidden/>
            <w:sz w:val="22"/>
          </w:rPr>
          <w:instrText xml:space="preserve"> PAGEREF _Toc130195018 \h </w:instrText>
        </w:r>
        <w:r w:rsidR="00737266" w:rsidRPr="00737266">
          <w:rPr>
            <w:rFonts w:ascii="Calibri" w:hAnsi="Calibri"/>
            <w:caps w:val="0"/>
            <w:noProof/>
            <w:webHidden/>
            <w:sz w:val="22"/>
          </w:rPr>
        </w:r>
        <w:r w:rsidR="00737266" w:rsidRPr="00737266">
          <w:rPr>
            <w:rFonts w:ascii="Calibri" w:hAnsi="Calibri"/>
            <w:caps w:val="0"/>
            <w:noProof/>
            <w:webHidden/>
            <w:sz w:val="22"/>
          </w:rPr>
          <w:fldChar w:fldCharType="separate"/>
        </w:r>
        <w:r w:rsidR="00D32FCE">
          <w:rPr>
            <w:rFonts w:ascii="Calibri" w:hAnsi="Calibri"/>
            <w:caps w:val="0"/>
            <w:noProof/>
            <w:webHidden/>
            <w:sz w:val="22"/>
          </w:rPr>
          <w:t>4</w:t>
        </w:r>
        <w:r w:rsidR="00737266" w:rsidRPr="00737266">
          <w:rPr>
            <w:rFonts w:ascii="Calibri" w:hAnsi="Calibri"/>
            <w:caps w:val="0"/>
            <w:noProof/>
            <w:webHidden/>
            <w:sz w:val="22"/>
          </w:rPr>
          <w:fldChar w:fldCharType="end"/>
        </w:r>
      </w:hyperlink>
    </w:p>
    <w:p w14:paraId="0340A09F" w14:textId="6BAE4BBE" w:rsidR="00737266" w:rsidRPr="00737266" w:rsidRDefault="00A47F89">
      <w:pPr>
        <w:pStyle w:val="TM1"/>
        <w:rPr>
          <w:rFonts w:ascii="Calibri" w:eastAsiaTheme="minorEastAsia" w:hAnsi="Calibri" w:cstheme="minorBidi"/>
          <w:b w:val="0"/>
          <w:bCs w:val="0"/>
          <w:caps w:val="0"/>
          <w:noProof/>
          <w:sz w:val="22"/>
          <w:szCs w:val="22"/>
          <w:lang w:val="fr-BE" w:eastAsia="fr-BE"/>
        </w:rPr>
      </w:pPr>
      <w:hyperlink w:anchor="_Toc130195019" w:history="1">
        <w:r w:rsidR="00737266" w:rsidRPr="00737266">
          <w:rPr>
            <w:rStyle w:val="Lienhypertexte"/>
            <w:rFonts w:ascii="Calibri" w:hAnsi="Calibri"/>
            <w:caps w:val="0"/>
            <w:noProof/>
            <w:sz w:val="22"/>
            <w:lang w:val="fr-BE"/>
          </w:rPr>
          <w:t>3</w:t>
        </w:r>
        <w:r w:rsidR="00737266" w:rsidRPr="00737266">
          <w:rPr>
            <w:rFonts w:ascii="Calibri" w:eastAsiaTheme="minorEastAsia" w:hAnsi="Calibri" w:cstheme="minorBidi"/>
            <w:b w:val="0"/>
            <w:bCs w:val="0"/>
            <w:caps w:val="0"/>
            <w:noProof/>
            <w:sz w:val="22"/>
            <w:szCs w:val="22"/>
            <w:lang w:val="fr-BE" w:eastAsia="fr-BE"/>
          </w:rPr>
          <w:tab/>
        </w:r>
        <w:r w:rsidR="00737266" w:rsidRPr="00737266">
          <w:rPr>
            <w:rStyle w:val="Lienhypertexte"/>
            <w:rFonts w:ascii="Calibri" w:hAnsi="Calibri" w:cstheme="minorHAnsi"/>
            <w:caps w:val="0"/>
            <w:noProof/>
            <w:sz w:val="22"/>
            <w:lang w:val="fr-BE"/>
          </w:rPr>
          <w:t>Champ d'application personnel</w:t>
        </w:r>
        <w:r w:rsidR="00737266" w:rsidRPr="00737266">
          <w:rPr>
            <w:rFonts w:ascii="Calibri" w:hAnsi="Calibri"/>
            <w:caps w:val="0"/>
            <w:noProof/>
            <w:webHidden/>
            <w:sz w:val="22"/>
          </w:rPr>
          <w:tab/>
        </w:r>
        <w:r w:rsidR="00737266" w:rsidRPr="00737266">
          <w:rPr>
            <w:rFonts w:ascii="Calibri" w:hAnsi="Calibri"/>
            <w:caps w:val="0"/>
            <w:noProof/>
            <w:webHidden/>
            <w:sz w:val="22"/>
          </w:rPr>
          <w:fldChar w:fldCharType="begin"/>
        </w:r>
        <w:r w:rsidR="00737266" w:rsidRPr="00737266">
          <w:rPr>
            <w:rFonts w:ascii="Calibri" w:hAnsi="Calibri"/>
            <w:caps w:val="0"/>
            <w:noProof/>
            <w:webHidden/>
            <w:sz w:val="22"/>
          </w:rPr>
          <w:instrText xml:space="preserve"> PAGEREF _Toc130195019 \h </w:instrText>
        </w:r>
        <w:r w:rsidR="00737266" w:rsidRPr="00737266">
          <w:rPr>
            <w:rFonts w:ascii="Calibri" w:hAnsi="Calibri"/>
            <w:caps w:val="0"/>
            <w:noProof/>
            <w:webHidden/>
            <w:sz w:val="22"/>
          </w:rPr>
        </w:r>
        <w:r w:rsidR="00737266" w:rsidRPr="00737266">
          <w:rPr>
            <w:rFonts w:ascii="Calibri" w:hAnsi="Calibri"/>
            <w:caps w:val="0"/>
            <w:noProof/>
            <w:webHidden/>
            <w:sz w:val="22"/>
          </w:rPr>
          <w:fldChar w:fldCharType="separate"/>
        </w:r>
        <w:r w:rsidR="00D32FCE">
          <w:rPr>
            <w:rFonts w:ascii="Calibri" w:hAnsi="Calibri"/>
            <w:caps w:val="0"/>
            <w:noProof/>
            <w:webHidden/>
            <w:sz w:val="22"/>
          </w:rPr>
          <w:t>4</w:t>
        </w:r>
        <w:r w:rsidR="00737266" w:rsidRPr="00737266">
          <w:rPr>
            <w:rFonts w:ascii="Calibri" w:hAnsi="Calibri"/>
            <w:caps w:val="0"/>
            <w:noProof/>
            <w:webHidden/>
            <w:sz w:val="22"/>
          </w:rPr>
          <w:fldChar w:fldCharType="end"/>
        </w:r>
      </w:hyperlink>
    </w:p>
    <w:p w14:paraId="615E9B19" w14:textId="4B57E8A7" w:rsidR="00737266" w:rsidRPr="00737266" w:rsidRDefault="00A47F89">
      <w:pPr>
        <w:pStyle w:val="TM1"/>
        <w:rPr>
          <w:rFonts w:ascii="Calibri" w:eastAsiaTheme="minorEastAsia" w:hAnsi="Calibri" w:cstheme="minorBidi"/>
          <w:b w:val="0"/>
          <w:bCs w:val="0"/>
          <w:caps w:val="0"/>
          <w:noProof/>
          <w:sz w:val="22"/>
          <w:szCs w:val="22"/>
          <w:lang w:val="fr-BE" w:eastAsia="fr-BE"/>
        </w:rPr>
      </w:pPr>
      <w:hyperlink w:anchor="_Toc130195020" w:history="1">
        <w:r w:rsidR="00737266" w:rsidRPr="00737266">
          <w:rPr>
            <w:rStyle w:val="Lienhypertexte"/>
            <w:rFonts w:ascii="Calibri" w:hAnsi="Calibri"/>
            <w:caps w:val="0"/>
            <w:noProof/>
            <w:sz w:val="22"/>
            <w:lang w:val="fr-BE"/>
          </w:rPr>
          <w:t>4</w:t>
        </w:r>
        <w:r w:rsidR="00737266" w:rsidRPr="00737266">
          <w:rPr>
            <w:rFonts w:ascii="Calibri" w:eastAsiaTheme="minorEastAsia" w:hAnsi="Calibri" w:cstheme="minorBidi"/>
            <w:b w:val="0"/>
            <w:bCs w:val="0"/>
            <w:caps w:val="0"/>
            <w:noProof/>
            <w:sz w:val="22"/>
            <w:szCs w:val="22"/>
            <w:lang w:val="fr-BE" w:eastAsia="fr-BE"/>
          </w:rPr>
          <w:tab/>
        </w:r>
        <w:r w:rsidR="00737266" w:rsidRPr="00737266">
          <w:rPr>
            <w:rStyle w:val="Lienhypertexte"/>
            <w:rFonts w:ascii="Calibri" w:hAnsi="Calibri" w:cstheme="minorHAnsi"/>
            <w:caps w:val="0"/>
            <w:noProof/>
            <w:sz w:val="22"/>
            <w:lang w:val="fr-BE"/>
          </w:rPr>
          <w:t>Qu’est-ce qu’un « lanceur d’alerte » ?</w:t>
        </w:r>
        <w:r w:rsidR="00737266" w:rsidRPr="00737266">
          <w:rPr>
            <w:rFonts w:ascii="Calibri" w:hAnsi="Calibri"/>
            <w:caps w:val="0"/>
            <w:noProof/>
            <w:webHidden/>
            <w:sz w:val="22"/>
          </w:rPr>
          <w:tab/>
        </w:r>
        <w:r w:rsidR="00737266" w:rsidRPr="00737266">
          <w:rPr>
            <w:rFonts w:ascii="Calibri" w:hAnsi="Calibri"/>
            <w:caps w:val="0"/>
            <w:noProof/>
            <w:webHidden/>
            <w:sz w:val="22"/>
          </w:rPr>
          <w:fldChar w:fldCharType="begin"/>
        </w:r>
        <w:r w:rsidR="00737266" w:rsidRPr="00737266">
          <w:rPr>
            <w:rFonts w:ascii="Calibri" w:hAnsi="Calibri"/>
            <w:caps w:val="0"/>
            <w:noProof/>
            <w:webHidden/>
            <w:sz w:val="22"/>
          </w:rPr>
          <w:instrText xml:space="preserve"> PAGEREF _Toc130195020 \h </w:instrText>
        </w:r>
        <w:r w:rsidR="00737266" w:rsidRPr="00737266">
          <w:rPr>
            <w:rFonts w:ascii="Calibri" w:hAnsi="Calibri"/>
            <w:caps w:val="0"/>
            <w:noProof/>
            <w:webHidden/>
            <w:sz w:val="22"/>
          </w:rPr>
        </w:r>
        <w:r w:rsidR="00737266" w:rsidRPr="00737266">
          <w:rPr>
            <w:rFonts w:ascii="Calibri" w:hAnsi="Calibri"/>
            <w:caps w:val="0"/>
            <w:noProof/>
            <w:webHidden/>
            <w:sz w:val="22"/>
          </w:rPr>
          <w:fldChar w:fldCharType="separate"/>
        </w:r>
        <w:r w:rsidR="00D32FCE">
          <w:rPr>
            <w:rFonts w:ascii="Calibri" w:hAnsi="Calibri"/>
            <w:caps w:val="0"/>
            <w:noProof/>
            <w:webHidden/>
            <w:sz w:val="22"/>
          </w:rPr>
          <w:t>5</w:t>
        </w:r>
        <w:r w:rsidR="00737266" w:rsidRPr="00737266">
          <w:rPr>
            <w:rFonts w:ascii="Calibri" w:hAnsi="Calibri"/>
            <w:caps w:val="0"/>
            <w:noProof/>
            <w:webHidden/>
            <w:sz w:val="22"/>
          </w:rPr>
          <w:fldChar w:fldCharType="end"/>
        </w:r>
      </w:hyperlink>
    </w:p>
    <w:p w14:paraId="0570F5CA" w14:textId="3E24ECC0" w:rsidR="00737266" w:rsidRPr="00737266" w:rsidRDefault="00A47F89">
      <w:pPr>
        <w:pStyle w:val="TM1"/>
        <w:rPr>
          <w:rFonts w:ascii="Calibri" w:eastAsiaTheme="minorEastAsia" w:hAnsi="Calibri" w:cstheme="minorBidi"/>
          <w:b w:val="0"/>
          <w:bCs w:val="0"/>
          <w:caps w:val="0"/>
          <w:noProof/>
          <w:sz w:val="22"/>
          <w:szCs w:val="22"/>
          <w:lang w:val="fr-BE" w:eastAsia="fr-BE"/>
        </w:rPr>
      </w:pPr>
      <w:hyperlink w:anchor="_Toc130195021" w:history="1">
        <w:r w:rsidR="00737266" w:rsidRPr="00737266">
          <w:rPr>
            <w:rStyle w:val="Lienhypertexte"/>
            <w:rFonts w:ascii="Calibri" w:hAnsi="Calibri"/>
            <w:caps w:val="0"/>
            <w:noProof/>
            <w:sz w:val="22"/>
            <w:lang w:val="fr-BE"/>
          </w:rPr>
          <w:t>5</w:t>
        </w:r>
        <w:r w:rsidR="00737266" w:rsidRPr="00737266">
          <w:rPr>
            <w:rFonts w:ascii="Calibri" w:eastAsiaTheme="minorEastAsia" w:hAnsi="Calibri" w:cstheme="minorBidi"/>
            <w:b w:val="0"/>
            <w:bCs w:val="0"/>
            <w:caps w:val="0"/>
            <w:noProof/>
            <w:sz w:val="22"/>
            <w:szCs w:val="22"/>
            <w:lang w:val="fr-BE" w:eastAsia="fr-BE"/>
          </w:rPr>
          <w:tab/>
        </w:r>
        <w:r w:rsidR="00737266" w:rsidRPr="00737266">
          <w:rPr>
            <w:rStyle w:val="Lienhypertexte"/>
            <w:rFonts w:ascii="Calibri" w:hAnsi="Calibri" w:cstheme="minorHAnsi"/>
            <w:caps w:val="0"/>
            <w:noProof/>
            <w:sz w:val="22"/>
            <w:lang w:val="fr-BE"/>
          </w:rPr>
          <w:t>Procédure de signalement</w:t>
        </w:r>
        <w:r w:rsidR="00737266" w:rsidRPr="00737266">
          <w:rPr>
            <w:rFonts w:ascii="Calibri" w:hAnsi="Calibri"/>
            <w:caps w:val="0"/>
            <w:noProof/>
            <w:webHidden/>
            <w:sz w:val="22"/>
          </w:rPr>
          <w:tab/>
        </w:r>
        <w:r w:rsidR="00737266" w:rsidRPr="00737266">
          <w:rPr>
            <w:rFonts w:ascii="Calibri" w:hAnsi="Calibri"/>
            <w:caps w:val="0"/>
            <w:noProof/>
            <w:webHidden/>
            <w:sz w:val="22"/>
          </w:rPr>
          <w:fldChar w:fldCharType="begin"/>
        </w:r>
        <w:r w:rsidR="00737266" w:rsidRPr="00737266">
          <w:rPr>
            <w:rFonts w:ascii="Calibri" w:hAnsi="Calibri"/>
            <w:caps w:val="0"/>
            <w:noProof/>
            <w:webHidden/>
            <w:sz w:val="22"/>
          </w:rPr>
          <w:instrText xml:space="preserve"> PAGEREF _Toc130195021 \h </w:instrText>
        </w:r>
        <w:r w:rsidR="00737266" w:rsidRPr="00737266">
          <w:rPr>
            <w:rFonts w:ascii="Calibri" w:hAnsi="Calibri"/>
            <w:caps w:val="0"/>
            <w:noProof/>
            <w:webHidden/>
            <w:sz w:val="22"/>
          </w:rPr>
        </w:r>
        <w:r w:rsidR="00737266" w:rsidRPr="00737266">
          <w:rPr>
            <w:rFonts w:ascii="Calibri" w:hAnsi="Calibri"/>
            <w:caps w:val="0"/>
            <w:noProof/>
            <w:webHidden/>
            <w:sz w:val="22"/>
          </w:rPr>
          <w:fldChar w:fldCharType="separate"/>
        </w:r>
        <w:r w:rsidR="00D32FCE">
          <w:rPr>
            <w:rFonts w:ascii="Calibri" w:hAnsi="Calibri"/>
            <w:caps w:val="0"/>
            <w:noProof/>
            <w:webHidden/>
            <w:sz w:val="22"/>
          </w:rPr>
          <w:t>5</w:t>
        </w:r>
        <w:r w:rsidR="00737266" w:rsidRPr="00737266">
          <w:rPr>
            <w:rFonts w:ascii="Calibri" w:hAnsi="Calibri"/>
            <w:caps w:val="0"/>
            <w:noProof/>
            <w:webHidden/>
            <w:sz w:val="22"/>
          </w:rPr>
          <w:fldChar w:fldCharType="end"/>
        </w:r>
      </w:hyperlink>
    </w:p>
    <w:p w14:paraId="5991F97C" w14:textId="495A52EA" w:rsidR="00737266" w:rsidRPr="00737266" w:rsidRDefault="00A47F89">
      <w:pPr>
        <w:pStyle w:val="TM2"/>
        <w:rPr>
          <w:rFonts w:ascii="Calibri" w:eastAsiaTheme="minorEastAsia" w:hAnsi="Calibri" w:cstheme="minorBidi"/>
          <w:smallCaps w:val="0"/>
          <w:noProof/>
          <w:sz w:val="22"/>
          <w:szCs w:val="22"/>
          <w:lang w:val="fr-BE" w:eastAsia="fr-BE"/>
        </w:rPr>
      </w:pPr>
      <w:hyperlink w:anchor="_Toc130195022" w:history="1">
        <w:r w:rsidR="00737266" w:rsidRPr="00737266">
          <w:rPr>
            <w:rStyle w:val="Lienhypertexte"/>
            <w:rFonts w:ascii="Calibri" w:hAnsi="Calibri" w:cstheme="minorHAnsi"/>
            <w:smallCaps w:val="0"/>
            <w:noProof/>
            <w:sz w:val="22"/>
            <w:lang w:val="fr-BE"/>
          </w:rPr>
          <w:t>5.1</w:t>
        </w:r>
        <w:r w:rsidR="00737266" w:rsidRPr="00737266">
          <w:rPr>
            <w:rFonts w:ascii="Calibri" w:eastAsiaTheme="minorEastAsia" w:hAnsi="Calibri" w:cstheme="minorBidi"/>
            <w:smallCaps w:val="0"/>
            <w:noProof/>
            <w:sz w:val="22"/>
            <w:szCs w:val="22"/>
            <w:lang w:val="fr-BE" w:eastAsia="fr-BE"/>
          </w:rPr>
          <w:tab/>
        </w:r>
        <w:r w:rsidR="00737266" w:rsidRPr="00737266">
          <w:rPr>
            <w:rStyle w:val="Lienhypertexte"/>
            <w:rFonts w:ascii="Calibri" w:hAnsi="Calibri" w:cstheme="minorHAnsi"/>
            <w:smallCaps w:val="0"/>
            <w:noProof/>
            <w:sz w:val="22"/>
            <w:lang w:val="fr-BE"/>
          </w:rPr>
          <w:t>Que prévoit le système d’alerte ?</w:t>
        </w:r>
        <w:r w:rsidR="00737266" w:rsidRPr="00737266">
          <w:rPr>
            <w:rFonts w:ascii="Calibri" w:hAnsi="Calibri"/>
            <w:smallCaps w:val="0"/>
            <w:noProof/>
            <w:webHidden/>
            <w:sz w:val="22"/>
          </w:rPr>
          <w:tab/>
        </w:r>
        <w:r w:rsidR="00737266" w:rsidRPr="00737266">
          <w:rPr>
            <w:rFonts w:ascii="Calibri" w:hAnsi="Calibri"/>
            <w:smallCaps w:val="0"/>
            <w:noProof/>
            <w:webHidden/>
            <w:sz w:val="22"/>
          </w:rPr>
          <w:fldChar w:fldCharType="begin"/>
        </w:r>
        <w:r w:rsidR="00737266" w:rsidRPr="00737266">
          <w:rPr>
            <w:rFonts w:ascii="Calibri" w:hAnsi="Calibri"/>
            <w:smallCaps w:val="0"/>
            <w:noProof/>
            <w:webHidden/>
            <w:sz w:val="22"/>
          </w:rPr>
          <w:instrText xml:space="preserve"> PAGEREF _Toc130195022 \h </w:instrText>
        </w:r>
        <w:r w:rsidR="00737266" w:rsidRPr="00737266">
          <w:rPr>
            <w:rFonts w:ascii="Calibri" w:hAnsi="Calibri"/>
            <w:smallCaps w:val="0"/>
            <w:noProof/>
            <w:webHidden/>
            <w:sz w:val="22"/>
          </w:rPr>
        </w:r>
        <w:r w:rsidR="00737266" w:rsidRPr="00737266">
          <w:rPr>
            <w:rFonts w:ascii="Calibri" w:hAnsi="Calibri"/>
            <w:smallCaps w:val="0"/>
            <w:noProof/>
            <w:webHidden/>
            <w:sz w:val="22"/>
          </w:rPr>
          <w:fldChar w:fldCharType="separate"/>
        </w:r>
        <w:r w:rsidR="00D32FCE">
          <w:rPr>
            <w:rFonts w:ascii="Calibri" w:hAnsi="Calibri"/>
            <w:smallCaps w:val="0"/>
            <w:noProof/>
            <w:webHidden/>
            <w:sz w:val="22"/>
          </w:rPr>
          <w:t>5</w:t>
        </w:r>
        <w:r w:rsidR="00737266" w:rsidRPr="00737266">
          <w:rPr>
            <w:rFonts w:ascii="Calibri" w:hAnsi="Calibri"/>
            <w:smallCaps w:val="0"/>
            <w:noProof/>
            <w:webHidden/>
            <w:sz w:val="22"/>
          </w:rPr>
          <w:fldChar w:fldCharType="end"/>
        </w:r>
      </w:hyperlink>
    </w:p>
    <w:p w14:paraId="501CDF3D" w14:textId="0BE86477" w:rsidR="00737266" w:rsidRPr="00737266" w:rsidRDefault="00A47F89">
      <w:pPr>
        <w:pStyle w:val="TM2"/>
        <w:rPr>
          <w:rFonts w:ascii="Calibri" w:eastAsiaTheme="minorEastAsia" w:hAnsi="Calibri" w:cstheme="minorBidi"/>
          <w:smallCaps w:val="0"/>
          <w:noProof/>
          <w:sz w:val="22"/>
          <w:szCs w:val="22"/>
          <w:lang w:val="fr-BE" w:eastAsia="fr-BE"/>
        </w:rPr>
      </w:pPr>
      <w:hyperlink w:anchor="_Toc130195023" w:history="1">
        <w:r w:rsidR="00737266" w:rsidRPr="00737266">
          <w:rPr>
            <w:rStyle w:val="Lienhypertexte"/>
            <w:rFonts w:ascii="Calibri" w:hAnsi="Calibri" w:cstheme="minorHAnsi"/>
            <w:smallCaps w:val="0"/>
            <w:noProof/>
            <w:sz w:val="22"/>
            <w:lang w:val="fr-BE"/>
          </w:rPr>
          <w:t>5.2</w:t>
        </w:r>
        <w:r w:rsidR="00737266" w:rsidRPr="00737266">
          <w:rPr>
            <w:rFonts w:ascii="Calibri" w:eastAsiaTheme="minorEastAsia" w:hAnsi="Calibri" w:cstheme="minorBidi"/>
            <w:smallCaps w:val="0"/>
            <w:noProof/>
            <w:sz w:val="22"/>
            <w:szCs w:val="22"/>
            <w:lang w:val="fr-BE" w:eastAsia="fr-BE"/>
          </w:rPr>
          <w:tab/>
        </w:r>
        <w:r w:rsidR="00737266" w:rsidRPr="00737266">
          <w:rPr>
            <w:rStyle w:val="Lienhypertexte"/>
            <w:rFonts w:ascii="Calibri" w:hAnsi="Calibri" w:cstheme="minorHAnsi"/>
            <w:smallCaps w:val="0"/>
            <w:noProof/>
            <w:sz w:val="22"/>
            <w:lang w:val="fr-BE"/>
          </w:rPr>
          <w:t>Canaux de signalement</w:t>
        </w:r>
        <w:r w:rsidR="00737266" w:rsidRPr="00737266">
          <w:rPr>
            <w:rFonts w:ascii="Calibri" w:hAnsi="Calibri"/>
            <w:smallCaps w:val="0"/>
            <w:noProof/>
            <w:webHidden/>
            <w:sz w:val="22"/>
          </w:rPr>
          <w:tab/>
        </w:r>
        <w:r w:rsidR="00737266" w:rsidRPr="00737266">
          <w:rPr>
            <w:rFonts w:ascii="Calibri" w:hAnsi="Calibri"/>
            <w:smallCaps w:val="0"/>
            <w:noProof/>
            <w:webHidden/>
            <w:sz w:val="22"/>
          </w:rPr>
          <w:fldChar w:fldCharType="begin"/>
        </w:r>
        <w:r w:rsidR="00737266" w:rsidRPr="00737266">
          <w:rPr>
            <w:rFonts w:ascii="Calibri" w:hAnsi="Calibri"/>
            <w:smallCaps w:val="0"/>
            <w:noProof/>
            <w:webHidden/>
            <w:sz w:val="22"/>
          </w:rPr>
          <w:instrText xml:space="preserve"> PAGEREF _Toc130195023 \h </w:instrText>
        </w:r>
        <w:r w:rsidR="00737266" w:rsidRPr="00737266">
          <w:rPr>
            <w:rFonts w:ascii="Calibri" w:hAnsi="Calibri"/>
            <w:smallCaps w:val="0"/>
            <w:noProof/>
            <w:webHidden/>
            <w:sz w:val="22"/>
          </w:rPr>
        </w:r>
        <w:r w:rsidR="00737266" w:rsidRPr="00737266">
          <w:rPr>
            <w:rFonts w:ascii="Calibri" w:hAnsi="Calibri"/>
            <w:smallCaps w:val="0"/>
            <w:noProof/>
            <w:webHidden/>
            <w:sz w:val="22"/>
          </w:rPr>
          <w:fldChar w:fldCharType="separate"/>
        </w:r>
        <w:r w:rsidR="00D32FCE">
          <w:rPr>
            <w:rFonts w:ascii="Calibri" w:hAnsi="Calibri"/>
            <w:smallCaps w:val="0"/>
            <w:noProof/>
            <w:webHidden/>
            <w:sz w:val="22"/>
          </w:rPr>
          <w:t>5</w:t>
        </w:r>
        <w:r w:rsidR="00737266" w:rsidRPr="00737266">
          <w:rPr>
            <w:rFonts w:ascii="Calibri" w:hAnsi="Calibri"/>
            <w:smallCaps w:val="0"/>
            <w:noProof/>
            <w:webHidden/>
            <w:sz w:val="22"/>
          </w:rPr>
          <w:fldChar w:fldCharType="end"/>
        </w:r>
      </w:hyperlink>
    </w:p>
    <w:p w14:paraId="7EAD1527" w14:textId="06382C3B" w:rsidR="00737266" w:rsidRPr="00737266" w:rsidRDefault="00A47F89">
      <w:pPr>
        <w:pStyle w:val="TM2"/>
        <w:rPr>
          <w:rFonts w:ascii="Calibri" w:eastAsiaTheme="minorEastAsia" w:hAnsi="Calibri" w:cstheme="minorBidi"/>
          <w:smallCaps w:val="0"/>
          <w:noProof/>
          <w:sz w:val="22"/>
          <w:szCs w:val="22"/>
          <w:lang w:val="fr-BE" w:eastAsia="fr-BE"/>
        </w:rPr>
      </w:pPr>
      <w:hyperlink w:anchor="_Toc130195024" w:history="1">
        <w:r w:rsidR="00737266" w:rsidRPr="00737266">
          <w:rPr>
            <w:rStyle w:val="Lienhypertexte"/>
            <w:rFonts w:ascii="Calibri" w:hAnsi="Calibri" w:cstheme="minorHAnsi"/>
            <w:smallCaps w:val="0"/>
            <w:noProof/>
            <w:sz w:val="22"/>
            <w:lang w:val="fr-BE"/>
          </w:rPr>
          <w:t>5.3</w:t>
        </w:r>
        <w:r w:rsidR="00737266" w:rsidRPr="00737266">
          <w:rPr>
            <w:rFonts w:ascii="Calibri" w:eastAsiaTheme="minorEastAsia" w:hAnsi="Calibri" w:cstheme="minorBidi"/>
            <w:smallCaps w:val="0"/>
            <w:noProof/>
            <w:sz w:val="22"/>
            <w:szCs w:val="22"/>
            <w:lang w:val="fr-BE" w:eastAsia="fr-BE"/>
          </w:rPr>
          <w:tab/>
        </w:r>
        <w:r w:rsidR="00737266" w:rsidRPr="00737266">
          <w:rPr>
            <w:rStyle w:val="Lienhypertexte"/>
            <w:rFonts w:ascii="Calibri" w:hAnsi="Calibri" w:cstheme="minorHAnsi"/>
            <w:smallCaps w:val="0"/>
            <w:noProof/>
            <w:sz w:val="22"/>
            <w:lang w:val="fr-BE"/>
          </w:rPr>
          <w:t>Gestionnaire de signalements internes</w:t>
        </w:r>
        <w:r w:rsidR="00737266" w:rsidRPr="00737266">
          <w:rPr>
            <w:rFonts w:ascii="Calibri" w:hAnsi="Calibri"/>
            <w:smallCaps w:val="0"/>
            <w:noProof/>
            <w:webHidden/>
            <w:sz w:val="22"/>
          </w:rPr>
          <w:tab/>
        </w:r>
        <w:r w:rsidR="00737266" w:rsidRPr="00737266">
          <w:rPr>
            <w:rFonts w:ascii="Calibri" w:hAnsi="Calibri"/>
            <w:smallCaps w:val="0"/>
            <w:noProof/>
            <w:webHidden/>
            <w:sz w:val="22"/>
          </w:rPr>
          <w:fldChar w:fldCharType="begin"/>
        </w:r>
        <w:r w:rsidR="00737266" w:rsidRPr="00737266">
          <w:rPr>
            <w:rFonts w:ascii="Calibri" w:hAnsi="Calibri"/>
            <w:smallCaps w:val="0"/>
            <w:noProof/>
            <w:webHidden/>
            <w:sz w:val="22"/>
          </w:rPr>
          <w:instrText xml:space="preserve"> PAGEREF _Toc130195024 \h </w:instrText>
        </w:r>
        <w:r w:rsidR="00737266" w:rsidRPr="00737266">
          <w:rPr>
            <w:rFonts w:ascii="Calibri" w:hAnsi="Calibri"/>
            <w:smallCaps w:val="0"/>
            <w:noProof/>
            <w:webHidden/>
            <w:sz w:val="22"/>
          </w:rPr>
        </w:r>
        <w:r w:rsidR="00737266" w:rsidRPr="00737266">
          <w:rPr>
            <w:rFonts w:ascii="Calibri" w:hAnsi="Calibri"/>
            <w:smallCaps w:val="0"/>
            <w:noProof/>
            <w:webHidden/>
            <w:sz w:val="22"/>
          </w:rPr>
          <w:fldChar w:fldCharType="separate"/>
        </w:r>
        <w:r w:rsidR="00D32FCE">
          <w:rPr>
            <w:rFonts w:ascii="Calibri" w:hAnsi="Calibri"/>
            <w:smallCaps w:val="0"/>
            <w:noProof/>
            <w:webHidden/>
            <w:sz w:val="22"/>
          </w:rPr>
          <w:t>5</w:t>
        </w:r>
        <w:r w:rsidR="00737266" w:rsidRPr="00737266">
          <w:rPr>
            <w:rFonts w:ascii="Calibri" w:hAnsi="Calibri"/>
            <w:smallCaps w:val="0"/>
            <w:noProof/>
            <w:webHidden/>
            <w:sz w:val="22"/>
          </w:rPr>
          <w:fldChar w:fldCharType="end"/>
        </w:r>
      </w:hyperlink>
    </w:p>
    <w:p w14:paraId="51116BE2" w14:textId="51607DF9" w:rsidR="00737266" w:rsidRPr="00737266" w:rsidRDefault="00A47F89">
      <w:pPr>
        <w:pStyle w:val="TM2"/>
        <w:rPr>
          <w:rFonts w:ascii="Calibri" w:eastAsiaTheme="minorEastAsia" w:hAnsi="Calibri" w:cstheme="minorBidi"/>
          <w:smallCaps w:val="0"/>
          <w:noProof/>
          <w:sz w:val="22"/>
          <w:szCs w:val="22"/>
          <w:lang w:val="fr-BE" w:eastAsia="fr-BE"/>
        </w:rPr>
      </w:pPr>
      <w:hyperlink w:anchor="_Toc130195025" w:history="1">
        <w:r w:rsidR="00737266" w:rsidRPr="00737266">
          <w:rPr>
            <w:rStyle w:val="Lienhypertexte"/>
            <w:rFonts w:ascii="Calibri" w:hAnsi="Calibri" w:cstheme="minorHAnsi"/>
            <w:smallCaps w:val="0"/>
            <w:noProof/>
            <w:sz w:val="22"/>
            <w:lang w:val="fr-BE"/>
          </w:rPr>
          <w:t>5.4</w:t>
        </w:r>
        <w:r w:rsidR="00737266" w:rsidRPr="00737266">
          <w:rPr>
            <w:rFonts w:ascii="Calibri" w:eastAsiaTheme="minorEastAsia" w:hAnsi="Calibri" w:cstheme="minorBidi"/>
            <w:smallCaps w:val="0"/>
            <w:noProof/>
            <w:sz w:val="22"/>
            <w:szCs w:val="22"/>
            <w:lang w:val="fr-BE" w:eastAsia="fr-BE"/>
          </w:rPr>
          <w:tab/>
        </w:r>
        <w:r w:rsidR="00737266" w:rsidRPr="00737266">
          <w:rPr>
            <w:rStyle w:val="Lienhypertexte"/>
            <w:rFonts w:ascii="Calibri" w:hAnsi="Calibri" w:cstheme="minorHAnsi"/>
            <w:smallCaps w:val="0"/>
            <w:noProof/>
            <w:sz w:val="22"/>
            <w:lang w:val="fr-BE"/>
          </w:rPr>
          <w:t>Suivi des faits signalés</w:t>
        </w:r>
        <w:r w:rsidR="00737266" w:rsidRPr="00737266">
          <w:rPr>
            <w:rFonts w:ascii="Calibri" w:hAnsi="Calibri"/>
            <w:smallCaps w:val="0"/>
            <w:noProof/>
            <w:webHidden/>
            <w:sz w:val="22"/>
          </w:rPr>
          <w:tab/>
        </w:r>
        <w:r w:rsidR="00737266" w:rsidRPr="00737266">
          <w:rPr>
            <w:rFonts w:ascii="Calibri" w:hAnsi="Calibri"/>
            <w:smallCaps w:val="0"/>
            <w:noProof/>
            <w:webHidden/>
            <w:sz w:val="22"/>
          </w:rPr>
          <w:fldChar w:fldCharType="begin"/>
        </w:r>
        <w:r w:rsidR="00737266" w:rsidRPr="00737266">
          <w:rPr>
            <w:rFonts w:ascii="Calibri" w:hAnsi="Calibri"/>
            <w:smallCaps w:val="0"/>
            <w:noProof/>
            <w:webHidden/>
            <w:sz w:val="22"/>
          </w:rPr>
          <w:instrText xml:space="preserve"> PAGEREF _Toc130195025 \h </w:instrText>
        </w:r>
        <w:r w:rsidR="00737266" w:rsidRPr="00737266">
          <w:rPr>
            <w:rFonts w:ascii="Calibri" w:hAnsi="Calibri"/>
            <w:smallCaps w:val="0"/>
            <w:noProof/>
            <w:webHidden/>
            <w:sz w:val="22"/>
          </w:rPr>
        </w:r>
        <w:r w:rsidR="00737266" w:rsidRPr="00737266">
          <w:rPr>
            <w:rFonts w:ascii="Calibri" w:hAnsi="Calibri"/>
            <w:smallCaps w:val="0"/>
            <w:noProof/>
            <w:webHidden/>
            <w:sz w:val="22"/>
          </w:rPr>
          <w:fldChar w:fldCharType="separate"/>
        </w:r>
        <w:r w:rsidR="00D32FCE">
          <w:rPr>
            <w:rFonts w:ascii="Calibri" w:hAnsi="Calibri"/>
            <w:smallCaps w:val="0"/>
            <w:noProof/>
            <w:webHidden/>
            <w:sz w:val="22"/>
          </w:rPr>
          <w:t>6</w:t>
        </w:r>
        <w:r w:rsidR="00737266" w:rsidRPr="00737266">
          <w:rPr>
            <w:rFonts w:ascii="Calibri" w:hAnsi="Calibri"/>
            <w:smallCaps w:val="0"/>
            <w:noProof/>
            <w:webHidden/>
            <w:sz w:val="22"/>
          </w:rPr>
          <w:fldChar w:fldCharType="end"/>
        </w:r>
      </w:hyperlink>
    </w:p>
    <w:p w14:paraId="24649A8A" w14:textId="546A4754" w:rsidR="00737266" w:rsidRPr="00737266" w:rsidRDefault="00A47F89">
      <w:pPr>
        <w:pStyle w:val="TM1"/>
        <w:rPr>
          <w:rFonts w:ascii="Calibri" w:eastAsiaTheme="minorEastAsia" w:hAnsi="Calibri" w:cstheme="minorBidi"/>
          <w:b w:val="0"/>
          <w:bCs w:val="0"/>
          <w:caps w:val="0"/>
          <w:noProof/>
          <w:sz w:val="22"/>
          <w:szCs w:val="22"/>
          <w:lang w:val="fr-BE" w:eastAsia="fr-BE"/>
        </w:rPr>
      </w:pPr>
      <w:hyperlink w:anchor="_Toc130195026" w:history="1">
        <w:r w:rsidR="00737266" w:rsidRPr="00737266">
          <w:rPr>
            <w:rStyle w:val="Lienhypertexte"/>
            <w:rFonts w:ascii="Calibri" w:hAnsi="Calibri"/>
            <w:caps w:val="0"/>
            <w:noProof/>
            <w:sz w:val="22"/>
            <w:lang w:val="fr-BE"/>
          </w:rPr>
          <w:t>6</w:t>
        </w:r>
        <w:r w:rsidR="00737266" w:rsidRPr="00737266">
          <w:rPr>
            <w:rFonts w:ascii="Calibri" w:eastAsiaTheme="minorEastAsia" w:hAnsi="Calibri" w:cstheme="minorBidi"/>
            <w:b w:val="0"/>
            <w:bCs w:val="0"/>
            <w:caps w:val="0"/>
            <w:noProof/>
            <w:sz w:val="22"/>
            <w:szCs w:val="22"/>
            <w:lang w:val="fr-BE" w:eastAsia="fr-BE"/>
          </w:rPr>
          <w:tab/>
        </w:r>
        <w:r w:rsidR="00737266" w:rsidRPr="00737266">
          <w:rPr>
            <w:rStyle w:val="Lienhypertexte"/>
            <w:rFonts w:ascii="Calibri" w:hAnsi="Calibri" w:cstheme="minorHAnsi"/>
            <w:caps w:val="0"/>
            <w:noProof/>
            <w:sz w:val="22"/>
            <w:lang w:val="fr-BE"/>
          </w:rPr>
          <w:t>Mesures de protection</w:t>
        </w:r>
        <w:r w:rsidR="00737266" w:rsidRPr="00737266">
          <w:rPr>
            <w:rFonts w:ascii="Calibri" w:hAnsi="Calibri"/>
            <w:caps w:val="0"/>
            <w:noProof/>
            <w:webHidden/>
            <w:sz w:val="22"/>
          </w:rPr>
          <w:tab/>
        </w:r>
        <w:r w:rsidR="00737266" w:rsidRPr="00737266">
          <w:rPr>
            <w:rFonts w:ascii="Calibri" w:hAnsi="Calibri"/>
            <w:caps w:val="0"/>
            <w:noProof/>
            <w:webHidden/>
            <w:sz w:val="22"/>
          </w:rPr>
          <w:fldChar w:fldCharType="begin"/>
        </w:r>
        <w:r w:rsidR="00737266" w:rsidRPr="00737266">
          <w:rPr>
            <w:rFonts w:ascii="Calibri" w:hAnsi="Calibri"/>
            <w:caps w:val="0"/>
            <w:noProof/>
            <w:webHidden/>
            <w:sz w:val="22"/>
          </w:rPr>
          <w:instrText xml:space="preserve"> PAGEREF _Toc130195026 \h </w:instrText>
        </w:r>
        <w:r w:rsidR="00737266" w:rsidRPr="00737266">
          <w:rPr>
            <w:rFonts w:ascii="Calibri" w:hAnsi="Calibri"/>
            <w:caps w:val="0"/>
            <w:noProof/>
            <w:webHidden/>
            <w:sz w:val="22"/>
          </w:rPr>
        </w:r>
        <w:r w:rsidR="00737266" w:rsidRPr="00737266">
          <w:rPr>
            <w:rFonts w:ascii="Calibri" w:hAnsi="Calibri"/>
            <w:caps w:val="0"/>
            <w:noProof/>
            <w:webHidden/>
            <w:sz w:val="22"/>
          </w:rPr>
          <w:fldChar w:fldCharType="separate"/>
        </w:r>
        <w:r w:rsidR="00D32FCE">
          <w:rPr>
            <w:rFonts w:ascii="Calibri" w:hAnsi="Calibri"/>
            <w:caps w:val="0"/>
            <w:noProof/>
            <w:webHidden/>
            <w:sz w:val="22"/>
          </w:rPr>
          <w:t>6</w:t>
        </w:r>
        <w:r w:rsidR="00737266" w:rsidRPr="00737266">
          <w:rPr>
            <w:rFonts w:ascii="Calibri" w:hAnsi="Calibri"/>
            <w:caps w:val="0"/>
            <w:noProof/>
            <w:webHidden/>
            <w:sz w:val="22"/>
          </w:rPr>
          <w:fldChar w:fldCharType="end"/>
        </w:r>
      </w:hyperlink>
    </w:p>
    <w:p w14:paraId="42896704" w14:textId="74333CEE" w:rsidR="00737266" w:rsidRPr="00737266" w:rsidRDefault="00A47F89">
      <w:pPr>
        <w:pStyle w:val="TM2"/>
        <w:rPr>
          <w:rFonts w:ascii="Calibri" w:eastAsiaTheme="minorEastAsia" w:hAnsi="Calibri" w:cstheme="minorBidi"/>
          <w:smallCaps w:val="0"/>
          <w:noProof/>
          <w:sz w:val="22"/>
          <w:szCs w:val="22"/>
          <w:lang w:val="fr-BE" w:eastAsia="fr-BE"/>
        </w:rPr>
      </w:pPr>
      <w:hyperlink w:anchor="_Toc130195027" w:history="1">
        <w:r w:rsidR="00737266" w:rsidRPr="00737266">
          <w:rPr>
            <w:rStyle w:val="Lienhypertexte"/>
            <w:rFonts w:ascii="Calibri" w:hAnsi="Calibri" w:cstheme="minorHAnsi"/>
            <w:smallCaps w:val="0"/>
            <w:noProof/>
            <w:sz w:val="22"/>
            <w:lang w:val="fr-BE"/>
          </w:rPr>
          <w:t>6.1</w:t>
        </w:r>
        <w:r w:rsidR="00737266" w:rsidRPr="00737266">
          <w:rPr>
            <w:rFonts w:ascii="Calibri" w:eastAsiaTheme="minorEastAsia" w:hAnsi="Calibri" w:cstheme="minorBidi"/>
            <w:smallCaps w:val="0"/>
            <w:noProof/>
            <w:sz w:val="22"/>
            <w:szCs w:val="22"/>
            <w:lang w:val="fr-BE" w:eastAsia="fr-BE"/>
          </w:rPr>
          <w:tab/>
        </w:r>
        <w:r w:rsidR="00737266" w:rsidRPr="00737266">
          <w:rPr>
            <w:rStyle w:val="Lienhypertexte"/>
            <w:rFonts w:ascii="Calibri" w:hAnsi="Calibri" w:cstheme="minorHAnsi"/>
            <w:smallCaps w:val="0"/>
            <w:noProof/>
            <w:sz w:val="22"/>
            <w:lang w:val="fr-BE"/>
          </w:rPr>
          <w:t>Quelle protection ?</w:t>
        </w:r>
        <w:r w:rsidR="00737266" w:rsidRPr="00737266">
          <w:rPr>
            <w:rFonts w:ascii="Calibri" w:hAnsi="Calibri"/>
            <w:smallCaps w:val="0"/>
            <w:noProof/>
            <w:webHidden/>
            <w:sz w:val="22"/>
          </w:rPr>
          <w:tab/>
        </w:r>
        <w:r w:rsidR="00737266" w:rsidRPr="00737266">
          <w:rPr>
            <w:rFonts w:ascii="Calibri" w:hAnsi="Calibri"/>
            <w:smallCaps w:val="0"/>
            <w:noProof/>
            <w:webHidden/>
            <w:sz w:val="22"/>
          </w:rPr>
          <w:fldChar w:fldCharType="begin"/>
        </w:r>
        <w:r w:rsidR="00737266" w:rsidRPr="00737266">
          <w:rPr>
            <w:rFonts w:ascii="Calibri" w:hAnsi="Calibri"/>
            <w:smallCaps w:val="0"/>
            <w:noProof/>
            <w:webHidden/>
            <w:sz w:val="22"/>
          </w:rPr>
          <w:instrText xml:space="preserve"> PAGEREF _Toc130195027 \h </w:instrText>
        </w:r>
        <w:r w:rsidR="00737266" w:rsidRPr="00737266">
          <w:rPr>
            <w:rFonts w:ascii="Calibri" w:hAnsi="Calibri"/>
            <w:smallCaps w:val="0"/>
            <w:noProof/>
            <w:webHidden/>
            <w:sz w:val="22"/>
          </w:rPr>
        </w:r>
        <w:r w:rsidR="00737266" w:rsidRPr="00737266">
          <w:rPr>
            <w:rFonts w:ascii="Calibri" w:hAnsi="Calibri"/>
            <w:smallCaps w:val="0"/>
            <w:noProof/>
            <w:webHidden/>
            <w:sz w:val="22"/>
          </w:rPr>
          <w:fldChar w:fldCharType="separate"/>
        </w:r>
        <w:r w:rsidR="00D32FCE">
          <w:rPr>
            <w:rFonts w:ascii="Calibri" w:hAnsi="Calibri"/>
            <w:smallCaps w:val="0"/>
            <w:noProof/>
            <w:webHidden/>
            <w:sz w:val="22"/>
          </w:rPr>
          <w:t>6</w:t>
        </w:r>
        <w:r w:rsidR="00737266" w:rsidRPr="00737266">
          <w:rPr>
            <w:rFonts w:ascii="Calibri" w:hAnsi="Calibri"/>
            <w:smallCaps w:val="0"/>
            <w:noProof/>
            <w:webHidden/>
            <w:sz w:val="22"/>
          </w:rPr>
          <w:fldChar w:fldCharType="end"/>
        </w:r>
      </w:hyperlink>
    </w:p>
    <w:p w14:paraId="2C41D7DA" w14:textId="07377949" w:rsidR="00737266" w:rsidRPr="00737266" w:rsidRDefault="00A47F89">
      <w:pPr>
        <w:pStyle w:val="TM2"/>
        <w:rPr>
          <w:rFonts w:ascii="Calibri" w:eastAsiaTheme="minorEastAsia" w:hAnsi="Calibri" w:cstheme="minorBidi"/>
          <w:smallCaps w:val="0"/>
          <w:noProof/>
          <w:sz w:val="22"/>
          <w:szCs w:val="22"/>
          <w:lang w:val="fr-BE" w:eastAsia="fr-BE"/>
        </w:rPr>
      </w:pPr>
      <w:hyperlink w:anchor="_Toc130195028" w:history="1">
        <w:r w:rsidR="00737266" w:rsidRPr="00737266">
          <w:rPr>
            <w:rStyle w:val="Lienhypertexte"/>
            <w:rFonts w:ascii="Calibri" w:hAnsi="Calibri" w:cstheme="minorHAnsi"/>
            <w:smallCaps w:val="0"/>
            <w:noProof/>
            <w:sz w:val="22"/>
            <w:lang w:val="fr-BE"/>
          </w:rPr>
          <w:t>6.2</w:t>
        </w:r>
        <w:r w:rsidR="00737266" w:rsidRPr="00737266">
          <w:rPr>
            <w:rFonts w:ascii="Calibri" w:eastAsiaTheme="minorEastAsia" w:hAnsi="Calibri" w:cstheme="minorBidi"/>
            <w:smallCaps w:val="0"/>
            <w:noProof/>
            <w:sz w:val="22"/>
            <w:szCs w:val="22"/>
            <w:lang w:val="fr-BE" w:eastAsia="fr-BE"/>
          </w:rPr>
          <w:tab/>
        </w:r>
        <w:r w:rsidR="00737266" w:rsidRPr="00737266">
          <w:rPr>
            <w:rStyle w:val="Lienhypertexte"/>
            <w:rFonts w:ascii="Calibri" w:hAnsi="Calibri" w:cstheme="minorHAnsi"/>
            <w:smallCaps w:val="0"/>
            <w:noProof/>
            <w:sz w:val="22"/>
            <w:lang w:val="fr-BE"/>
          </w:rPr>
          <w:t>Qui pourra revendiquer cette protection ?</w:t>
        </w:r>
        <w:r w:rsidR="00737266" w:rsidRPr="00737266">
          <w:rPr>
            <w:rFonts w:ascii="Calibri" w:hAnsi="Calibri"/>
            <w:smallCaps w:val="0"/>
            <w:noProof/>
            <w:webHidden/>
            <w:sz w:val="22"/>
          </w:rPr>
          <w:tab/>
        </w:r>
        <w:r w:rsidR="00737266" w:rsidRPr="00737266">
          <w:rPr>
            <w:rFonts w:ascii="Calibri" w:hAnsi="Calibri"/>
            <w:smallCaps w:val="0"/>
            <w:noProof/>
            <w:webHidden/>
            <w:sz w:val="22"/>
          </w:rPr>
          <w:fldChar w:fldCharType="begin"/>
        </w:r>
        <w:r w:rsidR="00737266" w:rsidRPr="00737266">
          <w:rPr>
            <w:rFonts w:ascii="Calibri" w:hAnsi="Calibri"/>
            <w:smallCaps w:val="0"/>
            <w:noProof/>
            <w:webHidden/>
            <w:sz w:val="22"/>
          </w:rPr>
          <w:instrText xml:space="preserve"> PAGEREF _Toc130195028 \h </w:instrText>
        </w:r>
        <w:r w:rsidR="00737266" w:rsidRPr="00737266">
          <w:rPr>
            <w:rFonts w:ascii="Calibri" w:hAnsi="Calibri"/>
            <w:smallCaps w:val="0"/>
            <w:noProof/>
            <w:webHidden/>
            <w:sz w:val="22"/>
          </w:rPr>
        </w:r>
        <w:r w:rsidR="00737266" w:rsidRPr="00737266">
          <w:rPr>
            <w:rFonts w:ascii="Calibri" w:hAnsi="Calibri"/>
            <w:smallCaps w:val="0"/>
            <w:noProof/>
            <w:webHidden/>
            <w:sz w:val="22"/>
          </w:rPr>
          <w:fldChar w:fldCharType="separate"/>
        </w:r>
        <w:r w:rsidR="00D32FCE">
          <w:rPr>
            <w:rFonts w:ascii="Calibri" w:hAnsi="Calibri"/>
            <w:smallCaps w:val="0"/>
            <w:noProof/>
            <w:webHidden/>
            <w:sz w:val="22"/>
          </w:rPr>
          <w:t>6</w:t>
        </w:r>
        <w:r w:rsidR="00737266" w:rsidRPr="00737266">
          <w:rPr>
            <w:rFonts w:ascii="Calibri" w:hAnsi="Calibri"/>
            <w:smallCaps w:val="0"/>
            <w:noProof/>
            <w:webHidden/>
            <w:sz w:val="22"/>
          </w:rPr>
          <w:fldChar w:fldCharType="end"/>
        </w:r>
      </w:hyperlink>
    </w:p>
    <w:p w14:paraId="75028009" w14:textId="5C766DF1" w:rsidR="00737266" w:rsidRPr="00737266" w:rsidRDefault="00A47F89">
      <w:pPr>
        <w:pStyle w:val="TM2"/>
        <w:rPr>
          <w:rFonts w:ascii="Calibri" w:eastAsiaTheme="minorEastAsia" w:hAnsi="Calibri" w:cstheme="minorBidi"/>
          <w:smallCaps w:val="0"/>
          <w:noProof/>
          <w:sz w:val="22"/>
          <w:szCs w:val="22"/>
          <w:lang w:val="fr-BE" w:eastAsia="fr-BE"/>
        </w:rPr>
      </w:pPr>
      <w:hyperlink w:anchor="_Toc130195029" w:history="1">
        <w:r w:rsidR="00737266" w:rsidRPr="00737266">
          <w:rPr>
            <w:rStyle w:val="Lienhypertexte"/>
            <w:rFonts w:ascii="Calibri" w:hAnsi="Calibri" w:cstheme="minorHAnsi"/>
            <w:smallCaps w:val="0"/>
            <w:noProof/>
            <w:sz w:val="22"/>
            <w:lang w:val="fr-BE"/>
          </w:rPr>
          <w:t>6.3</w:t>
        </w:r>
        <w:r w:rsidR="00737266" w:rsidRPr="00737266">
          <w:rPr>
            <w:rFonts w:ascii="Calibri" w:eastAsiaTheme="minorEastAsia" w:hAnsi="Calibri" w:cstheme="minorBidi"/>
            <w:smallCaps w:val="0"/>
            <w:noProof/>
            <w:sz w:val="22"/>
            <w:szCs w:val="22"/>
            <w:lang w:val="fr-BE" w:eastAsia="fr-BE"/>
          </w:rPr>
          <w:tab/>
        </w:r>
        <w:r w:rsidR="00737266" w:rsidRPr="00737266">
          <w:rPr>
            <w:rStyle w:val="Lienhypertexte"/>
            <w:rFonts w:ascii="Calibri" w:hAnsi="Calibri" w:cstheme="minorHAnsi"/>
            <w:smallCaps w:val="0"/>
            <w:noProof/>
            <w:sz w:val="22"/>
            <w:lang w:val="fr-BE"/>
          </w:rPr>
          <w:t>Quid si les faits signalés n’entrent pas dans le champ d’application matériel de la Loi ?</w:t>
        </w:r>
        <w:r w:rsidR="00737266" w:rsidRPr="00737266">
          <w:rPr>
            <w:rFonts w:ascii="Calibri" w:hAnsi="Calibri"/>
            <w:smallCaps w:val="0"/>
            <w:noProof/>
            <w:webHidden/>
            <w:sz w:val="22"/>
          </w:rPr>
          <w:tab/>
        </w:r>
        <w:r w:rsidR="00737266" w:rsidRPr="00737266">
          <w:rPr>
            <w:rFonts w:ascii="Calibri" w:hAnsi="Calibri"/>
            <w:smallCaps w:val="0"/>
            <w:noProof/>
            <w:webHidden/>
            <w:sz w:val="22"/>
          </w:rPr>
          <w:fldChar w:fldCharType="begin"/>
        </w:r>
        <w:r w:rsidR="00737266" w:rsidRPr="00737266">
          <w:rPr>
            <w:rFonts w:ascii="Calibri" w:hAnsi="Calibri"/>
            <w:smallCaps w:val="0"/>
            <w:noProof/>
            <w:webHidden/>
            <w:sz w:val="22"/>
          </w:rPr>
          <w:instrText xml:space="preserve"> PAGEREF _Toc130195029 \h </w:instrText>
        </w:r>
        <w:r w:rsidR="00737266" w:rsidRPr="00737266">
          <w:rPr>
            <w:rFonts w:ascii="Calibri" w:hAnsi="Calibri"/>
            <w:smallCaps w:val="0"/>
            <w:noProof/>
            <w:webHidden/>
            <w:sz w:val="22"/>
          </w:rPr>
        </w:r>
        <w:r w:rsidR="00737266" w:rsidRPr="00737266">
          <w:rPr>
            <w:rFonts w:ascii="Calibri" w:hAnsi="Calibri"/>
            <w:smallCaps w:val="0"/>
            <w:noProof/>
            <w:webHidden/>
            <w:sz w:val="22"/>
          </w:rPr>
          <w:fldChar w:fldCharType="separate"/>
        </w:r>
        <w:r w:rsidR="00D32FCE">
          <w:rPr>
            <w:rFonts w:ascii="Calibri" w:hAnsi="Calibri"/>
            <w:smallCaps w:val="0"/>
            <w:noProof/>
            <w:webHidden/>
            <w:sz w:val="22"/>
          </w:rPr>
          <w:t>6</w:t>
        </w:r>
        <w:r w:rsidR="00737266" w:rsidRPr="00737266">
          <w:rPr>
            <w:rFonts w:ascii="Calibri" w:hAnsi="Calibri"/>
            <w:smallCaps w:val="0"/>
            <w:noProof/>
            <w:webHidden/>
            <w:sz w:val="22"/>
          </w:rPr>
          <w:fldChar w:fldCharType="end"/>
        </w:r>
      </w:hyperlink>
    </w:p>
    <w:p w14:paraId="7BF6E229" w14:textId="1F3CED60" w:rsidR="00737266" w:rsidRPr="00737266" w:rsidRDefault="00A47F89">
      <w:pPr>
        <w:pStyle w:val="TM1"/>
        <w:rPr>
          <w:rFonts w:ascii="Calibri" w:eastAsiaTheme="minorEastAsia" w:hAnsi="Calibri" w:cstheme="minorBidi"/>
          <w:b w:val="0"/>
          <w:bCs w:val="0"/>
          <w:caps w:val="0"/>
          <w:noProof/>
          <w:sz w:val="22"/>
          <w:szCs w:val="22"/>
          <w:lang w:val="fr-BE" w:eastAsia="fr-BE"/>
        </w:rPr>
      </w:pPr>
      <w:hyperlink w:anchor="_Toc130195030" w:history="1">
        <w:r w:rsidR="00737266" w:rsidRPr="00737266">
          <w:rPr>
            <w:rStyle w:val="Lienhypertexte"/>
            <w:rFonts w:ascii="Calibri" w:hAnsi="Calibri"/>
            <w:caps w:val="0"/>
            <w:noProof/>
            <w:sz w:val="22"/>
            <w:lang w:val="fr-BE"/>
          </w:rPr>
          <w:t>7</w:t>
        </w:r>
        <w:r w:rsidR="00737266" w:rsidRPr="00737266">
          <w:rPr>
            <w:rFonts w:ascii="Calibri" w:eastAsiaTheme="minorEastAsia" w:hAnsi="Calibri" w:cstheme="minorBidi"/>
            <w:b w:val="0"/>
            <w:bCs w:val="0"/>
            <w:caps w:val="0"/>
            <w:noProof/>
            <w:sz w:val="22"/>
            <w:szCs w:val="22"/>
            <w:lang w:val="fr-BE" w:eastAsia="fr-BE"/>
          </w:rPr>
          <w:tab/>
        </w:r>
        <w:r w:rsidR="00737266" w:rsidRPr="00737266">
          <w:rPr>
            <w:rStyle w:val="Lienhypertexte"/>
            <w:rFonts w:ascii="Calibri" w:hAnsi="Calibri" w:cstheme="minorHAnsi"/>
            <w:caps w:val="0"/>
            <w:noProof/>
            <w:sz w:val="22"/>
            <w:lang w:val="fr-BE"/>
          </w:rPr>
          <w:t>Mesures de soutien</w:t>
        </w:r>
        <w:r w:rsidR="00737266" w:rsidRPr="00737266">
          <w:rPr>
            <w:rFonts w:ascii="Calibri" w:hAnsi="Calibri"/>
            <w:caps w:val="0"/>
            <w:noProof/>
            <w:webHidden/>
            <w:sz w:val="22"/>
          </w:rPr>
          <w:tab/>
        </w:r>
        <w:r w:rsidR="00737266" w:rsidRPr="00737266">
          <w:rPr>
            <w:rFonts w:ascii="Calibri" w:hAnsi="Calibri"/>
            <w:caps w:val="0"/>
            <w:noProof/>
            <w:webHidden/>
            <w:sz w:val="22"/>
          </w:rPr>
          <w:fldChar w:fldCharType="begin"/>
        </w:r>
        <w:r w:rsidR="00737266" w:rsidRPr="00737266">
          <w:rPr>
            <w:rFonts w:ascii="Calibri" w:hAnsi="Calibri"/>
            <w:caps w:val="0"/>
            <w:noProof/>
            <w:webHidden/>
            <w:sz w:val="22"/>
          </w:rPr>
          <w:instrText xml:space="preserve"> PAGEREF _Toc130195030 \h </w:instrText>
        </w:r>
        <w:r w:rsidR="00737266" w:rsidRPr="00737266">
          <w:rPr>
            <w:rFonts w:ascii="Calibri" w:hAnsi="Calibri"/>
            <w:caps w:val="0"/>
            <w:noProof/>
            <w:webHidden/>
            <w:sz w:val="22"/>
          </w:rPr>
        </w:r>
        <w:r w:rsidR="00737266" w:rsidRPr="00737266">
          <w:rPr>
            <w:rFonts w:ascii="Calibri" w:hAnsi="Calibri"/>
            <w:caps w:val="0"/>
            <w:noProof/>
            <w:webHidden/>
            <w:sz w:val="22"/>
          </w:rPr>
          <w:fldChar w:fldCharType="separate"/>
        </w:r>
        <w:r w:rsidR="00D32FCE">
          <w:rPr>
            <w:rFonts w:ascii="Calibri" w:hAnsi="Calibri"/>
            <w:caps w:val="0"/>
            <w:noProof/>
            <w:webHidden/>
            <w:sz w:val="22"/>
          </w:rPr>
          <w:t>6</w:t>
        </w:r>
        <w:r w:rsidR="00737266" w:rsidRPr="00737266">
          <w:rPr>
            <w:rFonts w:ascii="Calibri" w:hAnsi="Calibri"/>
            <w:caps w:val="0"/>
            <w:noProof/>
            <w:webHidden/>
            <w:sz w:val="22"/>
          </w:rPr>
          <w:fldChar w:fldCharType="end"/>
        </w:r>
      </w:hyperlink>
    </w:p>
    <w:p w14:paraId="494F39B4" w14:textId="5173F9CB" w:rsidR="00737266" w:rsidRPr="00737266" w:rsidRDefault="00A47F89">
      <w:pPr>
        <w:pStyle w:val="TM1"/>
        <w:rPr>
          <w:rFonts w:ascii="Calibri" w:eastAsiaTheme="minorEastAsia" w:hAnsi="Calibri" w:cstheme="minorBidi"/>
          <w:b w:val="0"/>
          <w:bCs w:val="0"/>
          <w:caps w:val="0"/>
          <w:noProof/>
          <w:sz w:val="22"/>
          <w:szCs w:val="22"/>
          <w:lang w:val="fr-BE" w:eastAsia="fr-BE"/>
        </w:rPr>
      </w:pPr>
      <w:hyperlink w:anchor="_Toc130195031" w:history="1">
        <w:r w:rsidR="00737266" w:rsidRPr="00737266">
          <w:rPr>
            <w:rStyle w:val="Lienhypertexte"/>
            <w:rFonts w:ascii="Calibri" w:hAnsi="Calibri"/>
            <w:caps w:val="0"/>
            <w:noProof/>
            <w:sz w:val="22"/>
            <w:lang w:val="fr-BE"/>
          </w:rPr>
          <w:t>8</w:t>
        </w:r>
        <w:r w:rsidR="00737266" w:rsidRPr="00737266">
          <w:rPr>
            <w:rFonts w:ascii="Calibri" w:eastAsiaTheme="minorEastAsia" w:hAnsi="Calibri" w:cstheme="minorBidi"/>
            <w:b w:val="0"/>
            <w:bCs w:val="0"/>
            <w:caps w:val="0"/>
            <w:noProof/>
            <w:sz w:val="22"/>
            <w:szCs w:val="22"/>
            <w:lang w:val="fr-BE" w:eastAsia="fr-BE"/>
          </w:rPr>
          <w:tab/>
        </w:r>
        <w:r w:rsidR="00737266" w:rsidRPr="00737266">
          <w:rPr>
            <w:rStyle w:val="Lienhypertexte"/>
            <w:rFonts w:ascii="Calibri" w:hAnsi="Calibri" w:cstheme="minorHAnsi"/>
            <w:caps w:val="0"/>
            <w:noProof/>
            <w:sz w:val="22"/>
            <w:lang w:val="fr-BE"/>
          </w:rPr>
          <w:t>Signalement – Droit des personnes concernées et RGPD</w:t>
        </w:r>
        <w:r w:rsidR="00737266" w:rsidRPr="00737266">
          <w:rPr>
            <w:rFonts w:ascii="Calibri" w:hAnsi="Calibri"/>
            <w:caps w:val="0"/>
            <w:noProof/>
            <w:webHidden/>
            <w:sz w:val="22"/>
          </w:rPr>
          <w:tab/>
        </w:r>
        <w:r w:rsidR="00737266" w:rsidRPr="00737266">
          <w:rPr>
            <w:rFonts w:ascii="Calibri" w:hAnsi="Calibri"/>
            <w:caps w:val="0"/>
            <w:noProof/>
            <w:webHidden/>
            <w:sz w:val="22"/>
          </w:rPr>
          <w:fldChar w:fldCharType="begin"/>
        </w:r>
        <w:r w:rsidR="00737266" w:rsidRPr="00737266">
          <w:rPr>
            <w:rFonts w:ascii="Calibri" w:hAnsi="Calibri"/>
            <w:caps w:val="0"/>
            <w:noProof/>
            <w:webHidden/>
            <w:sz w:val="22"/>
          </w:rPr>
          <w:instrText xml:space="preserve"> PAGEREF _Toc130195031 \h </w:instrText>
        </w:r>
        <w:r w:rsidR="00737266" w:rsidRPr="00737266">
          <w:rPr>
            <w:rFonts w:ascii="Calibri" w:hAnsi="Calibri"/>
            <w:caps w:val="0"/>
            <w:noProof/>
            <w:webHidden/>
            <w:sz w:val="22"/>
          </w:rPr>
        </w:r>
        <w:r w:rsidR="00737266" w:rsidRPr="00737266">
          <w:rPr>
            <w:rFonts w:ascii="Calibri" w:hAnsi="Calibri"/>
            <w:caps w:val="0"/>
            <w:noProof/>
            <w:webHidden/>
            <w:sz w:val="22"/>
          </w:rPr>
          <w:fldChar w:fldCharType="separate"/>
        </w:r>
        <w:r w:rsidR="00D32FCE">
          <w:rPr>
            <w:rFonts w:ascii="Calibri" w:hAnsi="Calibri"/>
            <w:caps w:val="0"/>
            <w:noProof/>
            <w:webHidden/>
            <w:sz w:val="22"/>
          </w:rPr>
          <w:t>7</w:t>
        </w:r>
        <w:r w:rsidR="00737266" w:rsidRPr="00737266">
          <w:rPr>
            <w:rFonts w:ascii="Calibri" w:hAnsi="Calibri"/>
            <w:caps w:val="0"/>
            <w:noProof/>
            <w:webHidden/>
            <w:sz w:val="22"/>
          </w:rPr>
          <w:fldChar w:fldCharType="end"/>
        </w:r>
      </w:hyperlink>
    </w:p>
    <w:p w14:paraId="77FDEB6D" w14:textId="7F657D23" w:rsidR="00FE65B2" w:rsidRPr="00737266" w:rsidRDefault="007B1323" w:rsidP="003C6442">
      <w:pPr>
        <w:jc w:val="both"/>
        <w:rPr>
          <w:rFonts w:ascii="Calibri" w:hAnsi="Calibri" w:cstheme="minorHAnsi"/>
          <w:b/>
          <w:bCs/>
          <w:sz w:val="22"/>
          <w:szCs w:val="22"/>
          <w:lang w:val="fr-FR"/>
        </w:rPr>
      </w:pPr>
      <w:r w:rsidRPr="00737266">
        <w:rPr>
          <w:rFonts w:ascii="Calibri" w:hAnsi="Calibri" w:cstheme="minorHAnsi"/>
          <w:sz w:val="22"/>
          <w:szCs w:val="22"/>
          <w:lang w:val="fr-FR"/>
        </w:rPr>
        <w:fldChar w:fldCharType="end"/>
      </w:r>
    </w:p>
    <w:p w14:paraId="72EDDA27" w14:textId="77777777" w:rsidR="006F6B3D" w:rsidRPr="00EC0AF0" w:rsidRDefault="006F6B3D" w:rsidP="003C6442">
      <w:pPr>
        <w:pStyle w:val="Titre1"/>
        <w:numPr>
          <w:ilvl w:val="0"/>
          <w:numId w:val="1"/>
        </w:numPr>
        <w:tabs>
          <w:tab w:val="clear" w:pos="432"/>
        </w:tabs>
        <w:ind w:left="360" w:hanging="360"/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EC0AF0">
        <w:rPr>
          <w:rFonts w:asciiTheme="minorHAnsi" w:hAnsiTheme="minorHAnsi" w:cstheme="minorHAnsi"/>
          <w:sz w:val="22"/>
          <w:szCs w:val="22"/>
          <w:lang w:val="fr-FR"/>
        </w:rPr>
        <w:br w:type="page"/>
      </w:r>
      <w:bookmarkStart w:id="0" w:name="_Toc13732533"/>
      <w:bookmarkStart w:id="1" w:name="_Toc13736621"/>
      <w:bookmarkStart w:id="2" w:name="_Toc15030080"/>
      <w:bookmarkStart w:id="3" w:name="_Toc130195017"/>
      <w:proofErr w:type="spellStart"/>
      <w:r w:rsidRPr="00EC0AF0">
        <w:rPr>
          <w:rFonts w:asciiTheme="minorHAnsi" w:hAnsiTheme="minorHAnsi" w:cstheme="minorHAnsi"/>
          <w:sz w:val="22"/>
          <w:szCs w:val="22"/>
          <w:lang w:val="nl-BE"/>
        </w:rPr>
        <w:lastRenderedPageBreak/>
        <w:t>Introduction</w:t>
      </w:r>
      <w:bookmarkEnd w:id="0"/>
      <w:bookmarkEnd w:id="1"/>
      <w:bookmarkEnd w:id="2"/>
      <w:bookmarkEnd w:id="3"/>
      <w:proofErr w:type="spellEnd"/>
    </w:p>
    <w:p w14:paraId="2EF30E7D" w14:textId="1D0B4997" w:rsidR="00781829" w:rsidRPr="00C02922" w:rsidRDefault="000351C3" w:rsidP="003C6442">
      <w:pPr>
        <w:shd w:val="clear" w:color="auto" w:fill="FFFFFF"/>
        <w:ind w:left="425"/>
        <w:jc w:val="both"/>
        <w:rPr>
          <w:rFonts w:asciiTheme="minorHAnsi" w:hAnsiTheme="minorHAnsi" w:cstheme="minorHAnsi"/>
          <w:sz w:val="22"/>
          <w:szCs w:val="22"/>
          <w:lang w:val="fr-BE" w:eastAsia="fr-BE"/>
        </w:rPr>
      </w:pPr>
      <w:r w:rsidRPr="00C02922">
        <w:rPr>
          <w:rFonts w:asciiTheme="minorHAnsi" w:hAnsiTheme="minorHAnsi" w:cstheme="minorHAnsi"/>
          <w:sz w:val="22"/>
          <w:szCs w:val="22"/>
          <w:shd w:val="clear" w:color="auto" w:fill="FFFFFF"/>
          <w:lang w:val="fr-BE"/>
        </w:rPr>
        <w:t xml:space="preserve">Conformément à la </w:t>
      </w:r>
      <w:hyperlink r:id="rId9" w:anchor="LNKR0001" w:history="1">
        <w:r w:rsidRPr="00C02922">
          <w:rPr>
            <w:rStyle w:val="Lienhypertexte"/>
            <w:rFonts w:asciiTheme="minorHAnsi" w:hAnsiTheme="minorHAnsi" w:cstheme="minorHAnsi"/>
            <w:sz w:val="22"/>
            <w:szCs w:val="22"/>
            <w:shd w:val="clear" w:color="auto" w:fill="FFFFFF"/>
            <w:lang w:val="fr-BE"/>
          </w:rPr>
          <w:t>Loi du 28 novembre 2022</w:t>
        </w:r>
      </w:hyperlink>
      <w:r w:rsidRPr="00C02922">
        <w:rPr>
          <w:rFonts w:asciiTheme="minorHAnsi" w:hAnsiTheme="minorHAnsi" w:cstheme="minorHAnsi"/>
          <w:color w:val="404040"/>
          <w:sz w:val="22"/>
          <w:szCs w:val="22"/>
          <w:shd w:val="clear" w:color="auto" w:fill="FFFFFF"/>
          <w:lang w:val="fr-BE"/>
        </w:rPr>
        <w:t xml:space="preserve"> </w:t>
      </w:r>
      <w:r w:rsidRPr="00C02922">
        <w:rPr>
          <w:rFonts w:asciiTheme="minorHAnsi" w:hAnsiTheme="minorHAnsi" w:cstheme="minorHAnsi"/>
          <w:sz w:val="22"/>
          <w:szCs w:val="22"/>
          <w:shd w:val="clear" w:color="auto" w:fill="FFFFFF"/>
          <w:lang w:val="fr-BE"/>
        </w:rPr>
        <w:t xml:space="preserve">sur </w:t>
      </w:r>
      <w:r w:rsidRPr="00C02922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  <w:lang w:val="fr-BE"/>
        </w:rPr>
        <w:t>« la protection des personnes qui signalent des violations au droit de l'Union ou au droit national constatées au sein d'une entité juridique du secteur privé »</w:t>
      </w:r>
      <w:r w:rsidR="00181BAF" w:rsidRPr="00C02922">
        <w:rPr>
          <w:rFonts w:asciiTheme="minorHAnsi" w:hAnsiTheme="minorHAnsi" w:cstheme="minorHAnsi"/>
          <w:sz w:val="22"/>
          <w:szCs w:val="22"/>
          <w:shd w:val="clear" w:color="auto" w:fill="FFFFFF"/>
          <w:lang w:val="fr-BE"/>
        </w:rPr>
        <w:t xml:space="preserve">, </w:t>
      </w:r>
      <w:proofErr w:type="spellStart"/>
      <w:r w:rsidR="00DB593F">
        <w:rPr>
          <w:rFonts w:asciiTheme="minorHAnsi" w:hAnsiTheme="minorHAnsi" w:cstheme="minorHAnsi"/>
          <w:sz w:val="22"/>
          <w:szCs w:val="22"/>
          <w:shd w:val="clear" w:color="auto" w:fill="FFFFFF"/>
          <w:lang w:val="fr-BE"/>
        </w:rPr>
        <w:t>Mutualia</w:t>
      </w:r>
      <w:proofErr w:type="spellEnd"/>
      <w:r w:rsidRPr="00C02922">
        <w:rPr>
          <w:rFonts w:asciiTheme="minorHAnsi" w:hAnsiTheme="minorHAnsi" w:cstheme="minorHAnsi"/>
          <w:sz w:val="22"/>
          <w:szCs w:val="22"/>
          <w:lang w:val="fr-BE" w:eastAsia="fr-BE"/>
        </w:rPr>
        <w:t xml:space="preserve"> a </w:t>
      </w:r>
      <w:r w:rsidR="000C29FA" w:rsidRPr="00C02922">
        <w:rPr>
          <w:rFonts w:asciiTheme="minorHAnsi" w:hAnsiTheme="minorHAnsi" w:cstheme="minorHAnsi"/>
          <w:sz w:val="22"/>
          <w:szCs w:val="22"/>
          <w:lang w:val="fr-BE" w:eastAsia="fr-BE"/>
        </w:rPr>
        <w:t>établi</w:t>
      </w:r>
      <w:r w:rsidRPr="00C02922">
        <w:rPr>
          <w:rFonts w:asciiTheme="minorHAnsi" w:hAnsiTheme="minorHAnsi" w:cstheme="minorHAnsi"/>
          <w:sz w:val="22"/>
          <w:szCs w:val="22"/>
          <w:lang w:val="fr-BE" w:eastAsia="fr-BE"/>
        </w:rPr>
        <w:t xml:space="preserve"> une procédure de signalement</w:t>
      </w:r>
      <w:r w:rsidR="00181BAF" w:rsidRPr="00C02922">
        <w:rPr>
          <w:rFonts w:asciiTheme="minorHAnsi" w:hAnsiTheme="minorHAnsi" w:cstheme="minorHAnsi"/>
          <w:sz w:val="22"/>
          <w:szCs w:val="22"/>
          <w:lang w:val="fr-BE" w:eastAsia="fr-BE"/>
        </w:rPr>
        <w:t xml:space="preserve"> </w:t>
      </w:r>
      <w:r w:rsidR="00D72090" w:rsidRPr="00C02922">
        <w:rPr>
          <w:rFonts w:asciiTheme="minorHAnsi" w:hAnsiTheme="minorHAnsi" w:cstheme="minorHAnsi"/>
          <w:sz w:val="22"/>
          <w:szCs w:val="22"/>
          <w:lang w:val="fr-BE" w:eastAsia="fr-BE"/>
        </w:rPr>
        <w:t>à destination des « lanceurs d’alerte »</w:t>
      </w:r>
      <w:r w:rsidR="00E46D9C" w:rsidRPr="00C02922">
        <w:rPr>
          <w:rFonts w:asciiTheme="minorHAnsi" w:hAnsiTheme="minorHAnsi" w:cstheme="minorHAnsi"/>
          <w:sz w:val="22"/>
          <w:szCs w:val="22"/>
          <w:lang w:val="fr-BE" w:eastAsia="fr-BE"/>
        </w:rPr>
        <w:t>.</w:t>
      </w:r>
    </w:p>
    <w:p w14:paraId="5BC4354B" w14:textId="176C8D5F" w:rsidR="000351C3" w:rsidRPr="00EC0AF0" w:rsidRDefault="00181BAF" w:rsidP="003C6442">
      <w:pPr>
        <w:pStyle w:val="Titre1"/>
        <w:numPr>
          <w:ilvl w:val="0"/>
          <w:numId w:val="1"/>
        </w:numPr>
        <w:tabs>
          <w:tab w:val="clear" w:pos="432"/>
        </w:tabs>
        <w:ind w:left="360" w:hanging="360"/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val="fr-BE"/>
        </w:rPr>
      </w:pPr>
      <w:bookmarkStart w:id="4" w:name="_Toc130195018"/>
      <w:r w:rsidRPr="00EC0AF0">
        <w:rPr>
          <w:rFonts w:asciiTheme="minorHAnsi" w:hAnsiTheme="minorHAnsi" w:cstheme="minorHAnsi"/>
          <w:sz w:val="22"/>
          <w:szCs w:val="22"/>
          <w:lang w:val="fr-BE"/>
        </w:rPr>
        <w:t>C</w:t>
      </w:r>
      <w:r w:rsidR="000351C3" w:rsidRPr="00EC0AF0">
        <w:rPr>
          <w:rFonts w:asciiTheme="minorHAnsi" w:hAnsiTheme="minorHAnsi" w:cstheme="minorHAnsi"/>
          <w:sz w:val="22"/>
          <w:szCs w:val="22"/>
          <w:lang w:val="fr-BE"/>
        </w:rPr>
        <w:t>hamp d’application</w:t>
      </w:r>
      <w:r w:rsidR="0097475E" w:rsidRPr="00EC0AF0">
        <w:rPr>
          <w:rFonts w:asciiTheme="minorHAnsi" w:hAnsiTheme="minorHAnsi" w:cstheme="minorHAnsi"/>
          <w:sz w:val="22"/>
          <w:szCs w:val="22"/>
          <w:lang w:val="fr-BE"/>
        </w:rPr>
        <w:t xml:space="preserve"> matériel</w:t>
      </w:r>
      <w:bookmarkEnd w:id="4"/>
    </w:p>
    <w:p w14:paraId="00AF170E" w14:textId="740CFED9" w:rsidR="00181BAF" w:rsidRPr="00EC0AF0" w:rsidRDefault="001A50BB" w:rsidP="003C6442">
      <w:pPr>
        <w:shd w:val="clear" w:color="auto" w:fill="FFFFFF"/>
        <w:spacing w:after="60"/>
        <w:ind w:left="425"/>
        <w:jc w:val="both"/>
        <w:rPr>
          <w:rFonts w:asciiTheme="minorHAnsi" w:hAnsiTheme="minorHAnsi" w:cstheme="minorHAnsi"/>
          <w:sz w:val="22"/>
          <w:szCs w:val="22"/>
          <w:lang w:val="fr-BE" w:eastAsia="fr-BE"/>
        </w:rPr>
      </w:pPr>
      <w:r w:rsidRPr="00EC0AF0">
        <w:rPr>
          <w:rFonts w:asciiTheme="minorHAnsi" w:hAnsiTheme="minorHAnsi" w:cstheme="minorHAnsi"/>
          <w:color w:val="0000FF"/>
          <w:sz w:val="22"/>
          <w:szCs w:val="22"/>
          <w:lang w:val="fr-BE" w:eastAsia="fr-BE"/>
        </w:rPr>
        <w:t>(</w:t>
      </w:r>
      <w:hyperlink r:id="rId10" w:anchor="Art.1er" w:history="1">
        <w:r w:rsidRPr="00EC0AF0">
          <w:rPr>
            <w:rFonts w:asciiTheme="minorHAnsi" w:hAnsiTheme="minorHAnsi" w:cstheme="minorHAnsi"/>
            <w:color w:val="0000FF"/>
            <w:sz w:val="22"/>
            <w:szCs w:val="22"/>
            <w:u w:val="single"/>
            <w:lang w:val="fr-BE" w:eastAsia="fr-BE"/>
          </w:rPr>
          <w:t>Art.</w:t>
        </w:r>
      </w:hyperlink>
      <w:r w:rsidRPr="00EC0AF0">
        <w:rPr>
          <w:rFonts w:asciiTheme="minorHAnsi" w:hAnsiTheme="minorHAnsi" w:cstheme="minorHAnsi"/>
          <w:color w:val="0000FF"/>
          <w:sz w:val="22"/>
          <w:szCs w:val="22"/>
          <w:u w:val="single"/>
          <w:lang w:val="fr-BE" w:eastAsia="fr-BE"/>
        </w:rPr>
        <w:t> </w:t>
      </w:r>
      <w:hyperlink r:id="rId11" w:anchor="Art.3" w:history="1">
        <w:r w:rsidRPr="00EC0AF0">
          <w:rPr>
            <w:rFonts w:asciiTheme="minorHAnsi" w:hAnsiTheme="minorHAnsi" w:cstheme="minorHAnsi"/>
            <w:color w:val="0000FF"/>
            <w:sz w:val="22"/>
            <w:szCs w:val="22"/>
            <w:u w:val="single"/>
            <w:lang w:val="fr-BE" w:eastAsia="fr-BE"/>
          </w:rPr>
          <w:t>2</w:t>
        </w:r>
      </w:hyperlink>
      <w:r w:rsidRPr="00EC0AF0">
        <w:rPr>
          <w:rFonts w:asciiTheme="minorHAnsi" w:hAnsiTheme="minorHAnsi" w:cstheme="minorHAnsi"/>
          <w:color w:val="0000FF"/>
          <w:sz w:val="22"/>
          <w:szCs w:val="22"/>
          <w:u w:val="single"/>
          <w:lang w:val="fr-BE" w:eastAsia="fr-BE"/>
        </w:rPr>
        <w:t>.</w:t>
      </w:r>
      <w:r w:rsidRPr="00EC0AF0">
        <w:rPr>
          <w:rFonts w:asciiTheme="minorHAnsi" w:hAnsiTheme="minorHAnsi" w:cstheme="minorHAnsi"/>
          <w:sz w:val="22"/>
          <w:szCs w:val="22"/>
          <w:lang w:val="fr-BE" w:eastAsia="fr-BE"/>
        </w:rPr>
        <w:t xml:space="preserve"> – Loi 28/11/2022)</w:t>
      </w:r>
    </w:p>
    <w:p w14:paraId="1ADDB3C2" w14:textId="77777777" w:rsidR="006855B4" w:rsidRDefault="000351C3" w:rsidP="003C6442">
      <w:pPr>
        <w:shd w:val="clear" w:color="auto" w:fill="FFFFFF"/>
        <w:spacing w:after="60"/>
        <w:ind w:left="425"/>
        <w:jc w:val="both"/>
        <w:rPr>
          <w:rFonts w:asciiTheme="minorHAnsi" w:hAnsiTheme="minorHAnsi" w:cstheme="minorHAnsi"/>
          <w:sz w:val="22"/>
          <w:szCs w:val="22"/>
          <w:lang w:val="fr-BE" w:eastAsia="fr-BE"/>
        </w:rPr>
      </w:pPr>
      <w:r w:rsidRPr="00EC0AF0">
        <w:rPr>
          <w:rFonts w:asciiTheme="minorHAnsi" w:hAnsiTheme="minorHAnsi" w:cstheme="minorHAnsi"/>
          <w:sz w:val="22"/>
          <w:szCs w:val="22"/>
          <w:lang w:val="fr-BE" w:eastAsia="fr-BE"/>
        </w:rPr>
        <w:t>Dans le secteur privé belge, les signalements pourront concerner</w:t>
      </w:r>
      <w:r w:rsidR="006855B4">
        <w:rPr>
          <w:rFonts w:asciiTheme="minorHAnsi" w:hAnsiTheme="minorHAnsi" w:cstheme="minorHAnsi"/>
          <w:sz w:val="22"/>
          <w:szCs w:val="22"/>
          <w:lang w:val="fr-BE" w:eastAsia="fr-BE"/>
        </w:rPr>
        <w:t> :</w:t>
      </w:r>
    </w:p>
    <w:p w14:paraId="113D637A" w14:textId="1C844F2A" w:rsidR="000351C3" w:rsidRPr="00EC0AF0" w:rsidRDefault="000351C3" w:rsidP="006855B4">
      <w:pPr>
        <w:pStyle w:val="Paragraphedeliste"/>
        <w:numPr>
          <w:ilvl w:val="0"/>
          <w:numId w:val="24"/>
        </w:numPr>
        <w:shd w:val="clear" w:color="auto" w:fill="FFFFFF"/>
        <w:spacing w:after="60"/>
        <w:ind w:left="1145" w:hanging="357"/>
        <w:jc w:val="both"/>
        <w:rPr>
          <w:rFonts w:asciiTheme="minorHAnsi" w:hAnsiTheme="minorHAnsi" w:cstheme="minorHAnsi"/>
          <w:sz w:val="22"/>
          <w:szCs w:val="22"/>
          <w:lang w:val="fr-BE" w:eastAsia="fr-BE"/>
        </w:rPr>
      </w:pPr>
      <w:r w:rsidRPr="00EC0AF0">
        <w:rPr>
          <w:rFonts w:asciiTheme="minorHAnsi" w:hAnsiTheme="minorHAnsi" w:cstheme="minorHAnsi"/>
          <w:sz w:val="22"/>
          <w:szCs w:val="22"/>
          <w:lang w:val="fr-BE" w:eastAsia="fr-BE"/>
        </w:rPr>
        <w:t xml:space="preserve"> les violations des règles régissant :</w:t>
      </w:r>
    </w:p>
    <w:p w14:paraId="30BF7CDB" w14:textId="0C0E5397" w:rsidR="0097475E" w:rsidRPr="00EC0AF0" w:rsidRDefault="0097475E" w:rsidP="006855B4">
      <w:pPr>
        <w:pStyle w:val="Paragraphedeliste"/>
        <w:numPr>
          <w:ilvl w:val="1"/>
          <w:numId w:val="39"/>
        </w:numPr>
        <w:shd w:val="clear" w:color="auto" w:fill="FFFFFF"/>
        <w:spacing w:after="60"/>
        <w:jc w:val="both"/>
        <w:rPr>
          <w:rFonts w:asciiTheme="minorHAnsi" w:hAnsiTheme="minorHAnsi" w:cstheme="minorHAnsi"/>
          <w:sz w:val="22"/>
          <w:szCs w:val="22"/>
          <w:lang w:val="fr-BE" w:eastAsia="fr-BE"/>
        </w:rPr>
      </w:pPr>
      <w:r w:rsidRPr="00EC0AF0">
        <w:rPr>
          <w:rFonts w:asciiTheme="minorHAnsi" w:hAnsiTheme="minorHAnsi" w:cstheme="minorHAnsi"/>
          <w:sz w:val="22"/>
          <w:szCs w:val="22"/>
          <w:lang w:val="fr-BE" w:eastAsia="fr-BE"/>
        </w:rPr>
        <w:t>les marchés publics;</w:t>
      </w:r>
    </w:p>
    <w:p w14:paraId="3D25A2CB" w14:textId="1CA983CD" w:rsidR="0097475E" w:rsidRPr="00EC0AF0" w:rsidRDefault="0097475E" w:rsidP="006855B4">
      <w:pPr>
        <w:pStyle w:val="Paragraphedeliste"/>
        <w:numPr>
          <w:ilvl w:val="1"/>
          <w:numId w:val="39"/>
        </w:numPr>
        <w:shd w:val="clear" w:color="auto" w:fill="FFFFFF"/>
        <w:spacing w:after="60"/>
        <w:jc w:val="both"/>
        <w:rPr>
          <w:rFonts w:asciiTheme="minorHAnsi" w:hAnsiTheme="minorHAnsi" w:cstheme="minorHAnsi"/>
          <w:sz w:val="22"/>
          <w:szCs w:val="22"/>
          <w:lang w:val="fr-BE" w:eastAsia="fr-BE"/>
        </w:rPr>
      </w:pPr>
      <w:r w:rsidRPr="00EC0AF0">
        <w:rPr>
          <w:rFonts w:asciiTheme="minorHAnsi" w:hAnsiTheme="minorHAnsi" w:cstheme="minorHAnsi"/>
          <w:sz w:val="22"/>
          <w:szCs w:val="22"/>
          <w:lang w:val="fr-BE" w:eastAsia="fr-BE"/>
        </w:rPr>
        <w:t>les services, produits et marchés financiers et prévention du blanchiment de capitaux et du financement du terrorisme;</w:t>
      </w:r>
    </w:p>
    <w:p w14:paraId="67E3194A" w14:textId="2E320EF0" w:rsidR="0097475E" w:rsidRPr="00EC0AF0" w:rsidRDefault="0097475E" w:rsidP="006855B4">
      <w:pPr>
        <w:pStyle w:val="Paragraphedeliste"/>
        <w:numPr>
          <w:ilvl w:val="1"/>
          <w:numId w:val="39"/>
        </w:numPr>
        <w:shd w:val="clear" w:color="auto" w:fill="FFFFFF"/>
        <w:spacing w:after="60"/>
        <w:jc w:val="both"/>
        <w:rPr>
          <w:rFonts w:asciiTheme="minorHAnsi" w:hAnsiTheme="minorHAnsi" w:cstheme="minorHAnsi"/>
          <w:sz w:val="22"/>
          <w:szCs w:val="22"/>
          <w:lang w:val="fr-BE" w:eastAsia="fr-BE"/>
        </w:rPr>
      </w:pPr>
      <w:r w:rsidRPr="00EC0AF0">
        <w:rPr>
          <w:rFonts w:asciiTheme="minorHAnsi" w:hAnsiTheme="minorHAnsi" w:cstheme="minorHAnsi"/>
          <w:sz w:val="22"/>
          <w:szCs w:val="22"/>
          <w:lang w:val="fr-BE" w:eastAsia="fr-BE"/>
        </w:rPr>
        <w:t>la sécurité et conformité des produits;</w:t>
      </w:r>
    </w:p>
    <w:p w14:paraId="0E4E1A08" w14:textId="5173E142" w:rsidR="0097475E" w:rsidRPr="00EC0AF0" w:rsidRDefault="0097475E" w:rsidP="006855B4">
      <w:pPr>
        <w:pStyle w:val="Paragraphedeliste"/>
        <w:numPr>
          <w:ilvl w:val="1"/>
          <w:numId w:val="39"/>
        </w:numPr>
        <w:shd w:val="clear" w:color="auto" w:fill="FFFFFF"/>
        <w:spacing w:after="60"/>
        <w:jc w:val="both"/>
        <w:rPr>
          <w:rFonts w:asciiTheme="minorHAnsi" w:hAnsiTheme="minorHAnsi" w:cstheme="minorHAnsi"/>
          <w:sz w:val="22"/>
          <w:szCs w:val="22"/>
          <w:lang w:val="fr-BE" w:eastAsia="fr-BE"/>
        </w:rPr>
      </w:pPr>
      <w:r w:rsidRPr="00EC0AF0">
        <w:rPr>
          <w:rFonts w:asciiTheme="minorHAnsi" w:hAnsiTheme="minorHAnsi" w:cstheme="minorHAnsi"/>
          <w:sz w:val="22"/>
          <w:szCs w:val="22"/>
          <w:lang w:val="fr-BE" w:eastAsia="fr-BE"/>
        </w:rPr>
        <w:t>la sécurité des transports;</w:t>
      </w:r>
    </w:p>
    <w:p w14:paraId="654958D4" w14:textId="6595732C" w:rsidR="0097475E" w:rsidRPr="00EC0AF0" w:rsidRDefault="0097475E" w:rsidP="006855B4">
      <w:pPr>
        <w:pStyle w:val="Paragraphedeliste"/>
        <w:numPr>
          <w:ilvl w:val="1"/>
          <w:numId w:val="39"/>
        </w:numPr>
        <w:shd w:val="clear" w:color="auto" w:fill="FFFFFF"/>
        <w:spacing w:after="60"/>
        <w:jc w:val="both"/>
        <w:rPr>
          <w:rFonts w:asciiTheme="minorHAnsi" w:hAnsiTheme="minorHAnsi" w:cstheme="minorHAnsi"/>
          <w:sz w:val="22"/>
          <w:szCs w:val="22"/>
          <w:lang w:val="fr-BE" w:eastAsia="fr-BE"/>
        </w:rPr>
      </w:pPr>
      <w:r w:rsidRPr="00EC0AF0">
        <w:rPr>
          <w:rFonts w:asciiTheme="minorHAnsi" w:hAnsiTheme="minorHAnsi" w:cstheme="minorHAnsi"/>
          <w:sz w:val="22"/>
          <w:szCs w:val="22"/>
          <w:lang w:val="fr-BE" w:eastAsia="fr-BE"/>
        </w:rPr>
        <w:t>la protection de l'environnement;</w:t>
      </w:r>
    </w:p>
    <w:p w14:paraId="49E1B87F" w14:textId="317042CA" w:rsidR="0097475E" w:rsidRPr="00EC0AF0" w:rsidRDefault="0097475E" w:rsidP="006855B4">
      <w:pPr>
        <w:pStyle w:val="Paragraphedeliste"/>
        <w:numPr>
          <w:ilvl w:val="1"/>
          <w:numId w:val="39"/>
        </w:numPr>
        <w:shd w:val="clear" w:color="auto" w:fill="FFFFFF"/>
        <w:spacing w:after="60"/>
        <w:jc w:val="both"/>
        <w:rPr>
          <w:rFonts w:asciiTheme="minorHAnsi" w:hAnsiTheme="minorHAnsi" w:cstheme="minorHAnsi"/>
          <w:sz w:val="22"/>
          <w:szCs w:val="22"/>
          <w:lang w:val="fr-BE" w:eastAsia="fr-BE"/>
        </w:rPr>
      </w:pPr>
      <w:r w:rsidRPr="00EC0AF0">
        <w:rPr>
          <w:rFonts w:asciiTheme="minorHAnsi" w:hAnsiTheme="minorHAnsi" w:cstheme="minorHAnsi"/>
          <w:sz w:val="22"/>
          <w:szCs w:val="22"/>
          <w:lang w:val="fr-BE" w:eastAsia="fr-BE"/>
        </w:rPr>
        <w:t>la radioprotection et sûreté nucléaire;</w:t>
      </w:r>
    </w:p>
    <w:p w14:paraId="736FC729" w14:textId="3ABF1720" w:rsidR="0097475E" w:rsidRPr="00EC0AF0" w:rsidRDefault="0097475E" w:rsidP="006855B4">
      <w:pPr>
        <w:pStyle w:val="Paragraphedeliste"/>
        <w:numPr>
          <w:ilvl w:val="1"/>
          <w:numId w:val="39"/>
        </w:numPr>
        <w:shd w:val="clear" w:color="auto" w:fill="FFFFFF"/>
        <w:spacing w:after="60"/>
        <w:jc w:val="both"/>
        <w:rPr>
          <w:rFonts w:asciiTheme="minorHAnsi" w:hAnsiTheme="minorHAnsi" w:cstheme="minorHAnsi"/>
          <w:sz w:val="22"/>
          <w:szCs w:val="22"/>
          <w:lang w:val="fr-BE" w:eastAsia="fr-BE"/>
        </w:rPr>
      </w:pPr>
      <w:r w:rsidRPr="00EC0AF0">
        <w:rPr>
          <w:rFonts w:asciiTheme="minorHAnsi" w:hAnsiTheme="minorHAnsi" w:cstheme="minorHAnsi"/>
          <w:sz w:val="22"/>
          <w:szCs w:val="22"/>
          <w:lang w:val="fr-BE" w:eastAsia="fr-BE"/>
        </w:rPr>
        <w:t>la sécurité des aliments destinés à l'alimentation humaine et animale, santé et bien-être des animaux;</w:t>
      </w:r>
    </w:p>
    <w:p w14:paraId="223866BC" w14:textId="4FE6F500" w:rsidR="0097475E" w:rsidRPr="00EC0AF0" w:rsidRDefault="0097475E" w:rsidP="006855B4">
      <w:pPr>
        <w:pStyle w:val="Paragraphedeliste"/>
        <w:numPr>
          <w:ilvl w:val="1"/>
          <w:numId w:val="39"/>
        </w:numPr>
        <w:shd w:val="clear" w:color="auto" w:fill="FFFFFF"/>
        <w:spacing w:after="60"/>
        <w:jc w:val="both"/>
        <w:rPr>
          <w:rFonts w:asciiTheme="minorHAnsi" w:hAnsiTheme="minorHAnsi" w:cstheme="minorHAnsi"/>
          <w:sz w:val="22"/>
          <w:szCs w:val="22"/>
          <w:lang w:val="fr-BE" w:eastAsia="fr-BE"/>
        </w:rPr>
      </w:pPr>
      <w:r w:rsidRPr="00EC0AF0">
        <w:rPr>
          <w:rFonts w:asciiTheme="minorHAnsi" w:hAnsiTheme="minorHAnsi" w:cstheme="minorHAnsi"/>
          <w:sz w:val="22"/>
          <w:szCs w:val="22"/>
          <w:lang w:val="fr-BE" w:eastAsia="fr-BE"/>
        </w:rPr>
        <w:t>la santé publique;</w:t>
      </w:r>
    </w:p>
    <w:p w14:paraId="68C9F111" w14:textId="6A51DAB0" w:rsidR="0097475E" w:rsidRPr="00EC0AF0" w:rsidRDefault="0097475E" w:rsidP="006855B4">
      <w:pPr>
        <w:pStyle w:val="Paragraphedeliste"/>
        <w:numPr>
          <w:ilvl w:val="1"/>
          <w:numId w:val="39"/>
        </w:numPr>
        <w:shd w:val="clear" w:color="auto" w:fill="FFFFFF"/>
        <w:spacing w:after="60"/>
        <w:jc w:val="both"/>
        <w:rPr>
          <w:rFonts w:asciiTheme="minorHAnsi" w:hAnsiTheme="minorHAnsi" w:cstheme="minorHAnsi"/>
          <w:sz w:val="22"/>
          <w:szCs w:val="22"/>
          <w:lang w:val="fr-BE" w:eastAsia="fr-BE"/>
        </w:rPr>
      </w:pPr>
      <w:r w:rsidRPr="00EC0AF0">
        <w:rPr>
          <w:rFonts w:asciiTheme="minorHAnsi" w:hAnsiTheme="minorHAnsi" w:cstheme="minorHAnsi"/>
          <w:sz w:val="22"/>
          <w:szCs w:val="22"/>
          <w:lang w:val="fr-BE" w:eastAsia="fr-BE"/>
        </w:rPr>
        <w:t>la protection des consommateurs;</w:t>
      </w:r>
    </w:p>
    <w:p w14:paraId="263210EA" w14:textId="613F7C09" w:rsidR="0097475E" w:rsidRPr="00EC0AF0" w:rsidRDefault="0097475E" w:rsidP="006855B4">
      <w:pPr>
        <w:pStyle w:val="Paragraphedeliste"/>
        <w:numPr>
          <w:ilvl w:val="1"/>
          <w:numId w:val="39"/>
        </w:numPr>
        <w:shd w:val="clear" w:color="auto" w:fill="FFFFFF"/>
        <w:spacing w:after="60"/>
        <w:jc w:val="both"/>
        <w:rPr>
          <w:rFonts w:asciiTheme="minorHAnsi" w:hAnsiTheme="minorHAnsi" w:cstheme="minorHAnsi"/>
          <w:sz w:val="22"/>
          <w:szCs w:val="22"/>
          <w:lang w:val="fr-BE" w:eastAsia="fr-BE"/>
        </w:rPr>
      </w:pPr>
      <w:r w:rsidRPr="00EC0AF0">
        <w:rPr>
          <w:rFonts w:asciiTheme="minorHAnsi" w:hAnsiTheme="minorHAnsi" w:cstheme="minorHAnsi"/>
          <w:sz w:val="22"/>
          <w:szCs w:val="22"/>
          <w:lang w:val="fr-BE" w:eastAsia="fr-BE"/>
        </w:rPr>
        <w:t>la protection de la vie privée et des données à caractère personnel, et sécurité des réseaux et des systèmes d'information;</w:t>
      </w:r>
    </w:p>
    <w:p w14:paraId="69BF9E86" w14:textId="5B8646E6" w:rsidR="0097475E" w:rsidRPr="00EC0AF0" w:rsidRDefault="0097475E" w:rsidP="006855B4">
      <w:pPr>
        <w:pStyle w:val="Paragraphedeliste"/>
        <w:numPr>
          <w:ilvl w:val="1"/>
          <w:numId w:val="39"/>
        </w:numPr>
        <w:shd w:val="clear" w:color="auto" w:fill="FFFFFF"/>
        <w:spacing w:after="60"/>
        <w:jc w:val="both"/>
        <w:rPr>
          <w:rFonts w:asciiTheme="minorHAnsi" w:hAnsiTheme="minorHAnsi" w:cstheme="minorHAnsi"/>
          <w:sz w:val="22"/>
          <w:szCs w:val="22"/>
          <w:lang w:val="fr-BE" w:eastAsia="fr-BE"/>
        </w:rPr>
      </w:pPr>
      <w:r w:rsidRPr="00EC0AF0">
        <w:rPr>
          <w:rFonts w:asciiTheme="minorHAnsi" w:hAnsiTheme="minorHAnsi" w:cstheme="minorHAnsi"/>
          <w:sz w:val="22"/>
          <w:szCs w:val="22"/>
          <w:lang w:val="fr-BE" w:eastAsia="fr-BE"/>
        </w:rPr>
        <w:t>la lutte contre la fraude fiscale;</w:t>
      </w:r>
    </w:p>
    <w:p w14:paraId="77315963" w14:textId="495AD965" w:rsidR="0097475E" w:rsidRPr="00EC0AF0" w:rsidRDefault="0097475E" w:rsidP="006855B4">
      <w:pPr>
        <w:pStyle w:val="Paragraphedeliste"/>
        <w:numPr>
          <w:ilvl w:val="1"/>
          <w:numId w:val="39"/>
        </w:numPr>
        <w:shd w:val="clear" w:color="auto" w:fill="FFFFFF"/>
        <w:spacing w:after="60"/>
        <w:jc w:val="both"/>
        <w:rPr>
          <w:rFonts w:asciiTheme="minorHAnsi" w:hAnsiTheme="minorHAnsi" w:cstheme="minorHAnsi"/>
          <w:sz w:val="22"/>
          <w:szCs w:val="22"/>
          <w:lang w:val="fr-BE" w:eastAsia="fr-BE"/>
        </w:rPr>
      </w:pPr>
      <w:r w:rsidRPr="00EC0AF0">
        <w:rPr>
          <w:rFonts w:asciiTheme="minorHAnsi" w:hAnsiTheme="minorHAnsi" w:cstheme="minorHAnsi"/>
          <w:sz w:val="22"/>
          <w:szCs w:val="22"/>
          <w:lang w:val="fr-BE" w:eastAsia="fr-BE"/>
        </w:rPr>
        <w:t>la lutte contre la fraude sociale</w:t>
      </w:r>
      <w:r w:rsidR="00170239" w:rsidRPr="00EC0AF0">
        <w:rPr>
          <w:rFonts w:asciiTheme="minorHAnsi" w:hAnsiTheme="minorHAnsi" w:cstheme="minorHAnsi"/>
          <w:sz w:val="22"/>
          <w:szCs w:val="22"/>
          <w:lang w:val="fr-BE" w:eastAsia="fr-BE"/>
        </w:rPr>
        <w:t>;</w:t>
      </w:r>
    </w:p>
    <w:p w14:paraId="21408415" w14:textId="3D52CA7D" w:rsidR="00170239" w:rsidRPr="00EC0AF0" w:rsidRDefault="00170239" w:rsidP="003C6442">
      <w:pPr>
        <w:pStyle w:val="Paragraphedeliste"/>
        <w:numPr>
          <w:ilvl w:val="0"/>
          <w:numId w:val="24"/>
        </w:numPr>
        <w:shd w:val="clear" w:color="auto" w:fill="FFFFFF"/>
        <w:spacing w:after="60"/>
        <w:ind w:left="1145" w:hanging="357"/>
        <w:jc w:val="both"/>
        <w:rPr>
          <w:rFonts w:asciiTheme="minorHAnsi" w:hAnsiTheme="minorHAnsi" w:cstheme="minorHAnsi"/>
          <w:sz w:val="22"/>
          <w:szCs w:val="22"/>
          <w:lang w:val="fr-BE" w:eastAsia="fr-BE"/>
        </w:rPr>
      </w:pPr>
      <w:r w:rsidRPr="00EC0AF0">
        <w:rPr>
          <w:rFonts w:asciiTheme="minorHAnsi" w:hAnsiTheme="minorHAnsi" w:cstheme="minorHAnsi"/>
          <w:sz w:val="22"/>
          <w:szCs w:val="22"/>
          <w:lang w:val="fr-BE" w:eastAsia="fr-BE"/>
        </w:rPr>
        <w:t>l’atteinte aux intérêts financiers de l'Union (européenne);</w:t>
      </w:r>
    </w:p>
    <w:p w14:paraId="013AC1A3" w14:textId="0BB56FF6" w:rsidR="00011786" w:rsidRPr="00EC0AF0" w:rsidRDefault="00170239" w:rsidP="003C6442">
      <w:pPr>
        <w:pStyle w:val="Paragraphedeliste"/>
        <w:numPr>
          <w:ilvl w:val="0"/>
          <w:numId w:val="24"/>
        </w:numPr>
        <w:shd w:val="clear" w:color="auto" w:fill="FFFFFF"/>
        <w:spacing w:after="60"/>
        <w:ind w:left="1145" w:hanging="357"/>
        <w:jc w:val="both"/>
        <w:rPr>
          <w:rFonts w:asciiTheme="minorHAnsi" w:hAnsiTheme="minorHAnsi" w:cstheme="minorHAnsi"/>
          <w:sz w:val="22"/>
          <w:szCs w:val="22"/>
          <w:lang w:val="fr-BE" w:eastAsia="fr-BE"/>
        </w:rPr>
      </w:pPr>
      <w:r w:rsidRPr="00EC0AF0">
        <w:rPr>
          <w:rFonts w:asciiTheme="minorHAnsi" w:hAnsiTheme="minorHAnsi" w:cstheme="minorHAnsi"/>
          <w:sz w:val="22"/>
          <w:szCs w:val="22"/>
          <w:lang w:val="fr-BE" w:eastAsia="fr-BE"/>
        </w:rPr>
        <w:t>le marché intérieur européen (concurrence et aides d'État).</w:t>
      </w:r>
    </w:p>
    <w:p w14:paraId="35ED8480" w14:textId="6497A959" w:rsidR="0097475E" w:rsidRPr="00EC0AF0" w:rsidRDefault="0097475E" w:rsidP="003C6442">
      <w:pPr>
        <w:pStyle w:val="Titre1"/>
        <w:numPr>
          <w:ilvl w:val="0"/>
          <w:numId w:val="1"/>
        </w:numPr>
        <w:tabs>
          <w:tab w:val="clear" w:pos="432"/>
        </w:tabs>
        <w:ind w:left="360" w:hanging="360"/>
        <w:jc w:val="both"/>
        <w:rPr>
          <w:rFonts w:asciiTheme="minorHAnsi" w:hAnsiTheme="minorHAnsi" w:cstheme="minorHAnsi"/>
          <w:b w:val="0"/>
          <w:bCs w:val="0"/>
          <w:color w:val="000000"/>
          <w:sz w:val="22"/>
          <w:szCs w:val="22"/>
          <w:lang w:val="fr-BE"/>
        </w:rPr>
      </w:pPr>
      <w:bookmarkStart w:id="5" w:name="_Toc130195019"/>
      <w:r w:rsidRPr="00EC0AF0">
        <w:rPr>
          <w:rFonts w:asciiTheme="minorHAnsi" w:hAnsiTheme="minorHAnsi" w:cstheme="minorHAnsi"/>
          <w:sz w:val="22"/>
          <w:szCs w:val="22"/>
          <w:lang w:val="fr-BE"/>
        </w:rPr>
        <w:t>Champ d'application personnel</w:t>
      </w:r>
      <w:bookmarkStart w:id="6" w:name="Art.6"/>
      <w:bookmarkEnd w:id="5"/>
      <w:r w:rsidR="00677FDC" w:rsidRPr="00EC0AF0">
        <w:rPr>
          <w:rFonts w:asciiTheme="minorHAnsi" w:hAnsiTheme="minorHAnsi" w:cstheme="minorHAnsi"/>
          <w:sz w:val="22"/>
          <w:szCs w:val="22"/>
          <w:lang w:val="fr-BE"/>
        </w:rPr>
        <w:t xml:space="preserve"> </w:t>
      </w:r>
      <w:bookmarkEnd w:id="6"/>
    </w:p>
    <w:p w14:paraId="3B4FD1F6" w14:textId="24065AF1" w:rsidR="001A50BB" w:rsidRPr="00EC0AF0" w:rsidRDefault="001A50BB" w:rsidP="003C6442">
      <w:pPr>
        <w:spacing w:after="60"/>
        <w:ind w:left="426"/>
        <w:jc w:val="both"/>
        <w:rPr>
          <w:rFonts w:asciiTheme="minorHAnsi" w:hAnsiTheme="minorHAnsi" w:cstheme="minorHAnsi"/>
          <w:color w:val="000000"/>
          <w:sz w:val="22"/>
          <w:szCs w:val="22"/>
          <w:lang w:val="fr-BE"/>
        </w:rPr>
      </w:pPr>
      <w:r w:rsidRPr="00EC0AF0">
        <w:rPr>
          <w:rFonts w:asciiTheme="minorHAnsi" w:hAnsiTheme="minorHAnsi" w:cstheme="minorHAnsi"/>
          <w:sz w:val="22"/>
          <w:szCs w:val="22"/>
          <w:lang w:val="fr-BE"/>
        </w:rPr>
        <w:t>(</w:t>
      </w:r>
      <w:hyperlink r:id="rId12" w:anchor="Art.5" w:history="1">
        <w:r w:rsidRPr="00EC0AF0">
          <w:rPr>
            <w:rStyle w:val="Lienhypertexte"/>
            <w:rFonts w:asciiTheme="minorHAnsi" w:hAnsiTheme="minorHAnsi" w:cstheme="minorHAnsi"/>
            <w:sz w:val="22"/>
            <w:szCs w:val="22"/>
            <w:lang w:val="fr-BE"/>
          </w:rPr>
          <w:t>Art.</w:t>
        </w:r>
      </w:hyperlink>
      <w:r w:rsidRPr="00EC0AF0">
        <w:rPr>
          <w:rFonts w:asciiTheme="minorHAnsi" w:hAnsiTheme="minorHAnsi" w:cstheme="minorHAnsi"/>
          <w:color w:val="000000"/>
          <w:sz w:val="22"/>
          <w:szCs w:val="22"/>
          <w:lang w:val="fr-BE"/>
        </w:rPr>
        <w:t> </w:t>
      </w:r>
      <w:hyperlink r:id="rId13" w:anchor="LNK0005" w:history="1">
        <w:r w:rsidRPr="00EC0AF0">
          <w:rPr>
            <w:rStyle w:val="Lienhypertexte"/>
            <w:rFonts w:asciiTheme="minorHAnsi" w:hAnsiTheme="minorHAnsi" w:cstheme="minorHAnsi"/>
            <w:sz w:val="22"/>
            <w:szCs w:val="22"/>
            <w:lang w:val="fr-BE"/>
          </w:rPr>
          <w:t>6</w:t>
        </w:r>
      </w:hyperlink>
      <w:r w:rsidRPr="00EC0AF0">
        <w:rPr>
          <w:rFonts w:asciiTheme="minorHAnsi" w:hAnsiTheme="minorHAnsi" w:cstheme="minorHAnsi"/>
          <w:color w:val="000000"/>
          <w:sz w:val="22"/>
          <w:szCs w:val="22"/>
          <w:lang w:val="fr-BE"/>
        </w:rPr>
        <w:t>. § 1er. – Loi 28/11/2022)</w:t>
      </w:r>
    </w:p>
    <w:p w14:paraId="259DA4D0" w14:textId="51FB7166" w:rsidR="00277611" w:rsidRPr="00EC0AF0" w:rsidRDefault="00277611" w:rsidP="003C6442">
      <w:pPr>
        <w:spacing w:after="60"/>
        <w:ind w:left="426"/>
        <w:jc w:val="both"/>
        <w:rPr>
          <w:rFonts w:asciiTheme="minorHAnsi" w:hAnsiTheme="minorHAnsi" w:cstheme="minorHAnsi"/>
          <w:color w:val="000000"/>
          <w:sz w:val="22"/>
          <w:szCs w:val="22"/>
          <w:lang w:val="fr-BE"/>
        </w:rPr>
      </w:pPr>
      <w:r w:rsidRPr="00EC0AF0">
        <w:rPr>
          <w:rFonts w:asciiTheme="minorHAnsi" w:hAnsiTheme="minorHAnsi" w:cstheme="minorHAnsi"/>
          <w:color w:val="000000"/>
          <w:sz w:val="22"/>
          <w:szCs w:val="22"/>
          <w:lang w:val="fr-BE"/>
        </w:rPr>
        <w:t>La</w:t>
      </w:r>
      <w:r w:rsidR="0097475E" w:rsidRPr="00EC0AF0">
        <w:rPr>
          <w:rFonts w:asciiTheme="minorHAnsi" w:hAnsiTheme="minorHAnsi" w:cstheme="minorHAnsi"/>
          <w:color w:val="000000"/>
          <w:sz w:val="22"/>
          <w:szCs w:val="22"/>
          <w:lang w:val="fr-BE"/>
        </w:rPr>
        <w:t xml:space="preserve"> </w:t>
      </w:r>
      <w:r w:rsidR="00965EE0">
        <w:rPr>
          <w:rFonts w:asciiTheme="minorHAnsi" w:hAnsiTheme="minorHAnsi" w:cstheme="minorHAnsi"/>
          <w:color w:val="000000"/>
          <w:sz w:val="22"/>
          <w:szCs w:val="22"/>
          <w:lang w:val="fr-BE"/>
        </w:rPr>
        <w:t>L</w:t>
      </w:r>
      <w:r w:rsidR="0097475E" w:rsidRPr="00EC0AF0">
        <w:rPr>
          <w:rFonts w:asciiTheme="minorHAnsi" w:hAnsiTheme="minorHAnsi" w:cstheme="minorHAnsi"/>
          <w:color w:val="000000"/>
          <w:sz w:val="22"/>
          <w:szCs w:val="22"/>
          <w:lang w:val="fr-BE"/>
        </w:rPr>
        <w:t>oi s'applique</w:t>
      </w:r>
      <w:r w:rsidRPr="00EC0AF0">
        <w:rPr>
          <w:rFonts w:asciiTheme="minorHAnsi" w:hAnsiTheme="minorHAnsi" w:cstheme="minorHAnsi"/>
          <w:color w:val="000000"/>
          <w:sz w:val="22"/>
          <w:szCs w:val="22"/>
          <w:lang w:val="fr-BE"/>
        </w:rPr>
        <w:t> :</w:t>
      </w:r>
    </w:p>
    <w:p w14:paraId="7400FE36" w14:textId="60DD05FD" w:rsidR="0097475E" w:rsidRPr="00EC0AF0" w:rsidRDefault="0097475E" w:rsidP="003C6442">
      <w:pPr>
        <w:pStyle w:val="Paragraphedeliste"/>
        <w:numPr>
          <w:ilvl w:val="0"/>
          <w:numId w:val="29"/>
        </w:numPr>
        <w:spacing w:after="60"/>
        <w:jc w:val="both"/>
        <w:rPr>
          <w:rFonts w:asciiTheme="minorHAnsi" w:hAnsiTheme="minorHAnsi" w:cstheme="minorHAnsi"/>
          <w:color w:val="000000"/>
          <w:sz w:val="22"/>
          <w:szCs w:val="22"/>
          <w:lang w:val="fr-BE"/>
        </w:rPr>
      </w:pPr>
      <w:r w:rsidRPr="00EC0AF0">
        <w:rPr>
          <w:rFonts w:asciiTheme="minorHAnsi" w:hAnsiTheme="minorHAnsi" w:cstheme="minorHAnsi"/>
          <w:color w:val="000000"/>
          <w:sz w:val="22"/>
          <w:szCs w:val="22"/>
          <w:lang w:val="fr-BE"/>
        </w:rPr>
        <w:t xml:space="preserve">aux auteurs de signalement travaillant dans le secteur privé qui ont obtenu des informations sur des violations dans un contexte professionnel, </w:t>
      </w:r>
      <w:r w:rsidR="00217028" w:rsidRPr="00EC0AF0">
        <w:rPr>
          <w:rFonts w:asciiTheme="minorHAnsi" w:hAnsiTheme="minorHAnsi" w:cstheme="minorHAnsi"/>
          <w:color w:val="000000"/>
          <w:sz w:val="22"/>
          <w:szCs w:val="22"/>
          <w:lang w:val="fr-BE"/>
        </w:rPr>
        <w:t>en ce</w:t>
      </w:r>
      <w:r w:rsidRPr="00EC0AF0">
        <w:rPr>
          <w:rFonts w:asciiTheme="minorHAnsi" w:hAnsiTheme="minorHAnsi" w:cstheme="minorHAnsi"/>
          <w:color w:val="000000"/>
          <w:sz w:val="22"/>
          <w:szCs w:val="22"/>
          <w:lang w:val="fr-BE"/>
        </w:rPr>
        <w:t xml:space="preserve"> compris :</w:t>
      </w:r>
    </w:p>
    <w:p w14:paraId="644C4A43" w14:textId="2C2EEC3C" w:rsidR="00011786" w:rsidRPr="00EC0AF0" w:rsidRDefault="00011786" w:rsidP="00B67BE3">
      <w:pPr>
        <w:pStyle w:val="Paragraphedeliste"/>
        <w:numPr>
          <w:ilvl w:val="1"/>
          <w:numId w:val="39"/>
        </w:numPr>
        <w:shd w:val="clear" w:color="auto" w:fill="FFFFFF"/>
        <w:spacing w:after="60"/>
        <w:jc w:val="both"/>
        <w:rPr>
          <w:rFonts w:asciiTheme="minorHAnsi" w:hAnsiTheme="minorHAnsi" w:cstheme="minorHAnsi"/>
          <w:sz w:val="22"/>
          <w:szCs w:val="22"/>
          <w:lang w:val="fr-BE" w:eastAsia="fr-BE"/>
        </w:rPr>
      </w:pPr>
      <w:r w:rsidRPr="00EC0AF0">
        <w:rPr>
          <w:rFonts w:asciiTheme="minorHAnsi" w:hAnsiTheme="minorHAnsi" w:cstheme="minorHAnsi"/>
          <w:sz w:val="22"/>
          <w:szCs w:val="22"/>
          <w:lang w:val="fr-BE" w:eastAsia="fr-BE"/>
        </w:rPr>
        <w:t>les travailleurs (y compris les fonctionnaires);</w:t>
      </w:r>
    </w:p>
    <w:p w14:paraId="5DC9CD98" w14:textId="1F2996EF" w:rsidR="00011786" w:rsidRPr="00EC0AF0" w:rsidRDefault="00011786" w:rsidP="00B67BE3">
      <w:pPr>
        <w:pStyle w:val="Paragraphedeliste"/>
        <w:numPr>
          <w:ilvl w:val="1"/>
          <w:numId w:val="39"/>
        </w:numPr>
        <w:shd w:val="clear" w:color="auto" w:fill="FFFFFF"/>
        <w:spacing w:after="60"/>
        <w:jc w:val="both"/>
        <w:rPr>
          <w:rFonts w:asciiTheme="minorHAnsi" w:hAnsiTheme="minorHAnsi" w:cstheme="minorHAnsi"/>
          <w:sz w:val="22"/>
          <w:szCs w:val="22"/>
          <w:lang w:val="fr-BE" w:eastAsia="fr-BE"/>
        </w:rPr>
      </w:pPr>
      <w:r w:rsidRPr="00EC0AF0">
        <w:rPr>
          <w:rFonts w:asciiTheme="minorHAnsi" w:hAnsiTheme="minorHAnsi" w:cstheme="minorHAnsi"/>
          <w:sz w:val="22"/>
          <w:szCs w:val="22"/>
          <w:lang w:val="fr-BE" w:eastAsia="fr-BE"/>
        </w:rPr>
        <w:t>les travailleurs indépendants;</w:t>
      </w:r>
    </w:p>
    <w:p w14:paraId="21E13795" w14:textId="19902033" w:rsidR="00011786" w:rsidRPr="00EC0AF0" w:rsidRDefault="00011786" w:rsidP="00B67BE3">
      <w:pPr>
        <w:pStyle w:val="Paragraphedeliste"/>
        <w:numPr>
          <w:ilvl w:val="1"/>
          <w:numId w:val="39"/>
        </w:numPr>
        <w:shd w:val="clear" w:color="auto" w:fill="FFFFFF"/>
        <w:spacing w:after="60"/>
        <w:jc w:val="both"/>
        <w:rPr>
          <w:rFonts w:asciiTheme="minorHAnsi" w:hAnsiTheme="minorHAnsi" w:cstheme="minorHAnsi"/>
          <w:sz w:val="22"/>
          <w:szCs w:val="22"/>
          <w:lang w:val="fr-BE" w:eastAsia="fr-BE"/>
        </w:rPr>
      </w:pPr>
      <w:r w:rsidRPr="00EC0AF0">
        <w:rPr>
          <w:rFonts w:asciiTheme="minorHAnsi" w:hAnsiTheme="minorHAnsi" w:cstheme="minorHAnsi"/>
          <w:sz w:val="22"/>
          <w:szCs w:val="22"/>
          <w:lang w:val="fr-BE" w:eastAsia="fr-BE"/>
        </w:rPr>
        <w:t>les bénévoles, les stagiaires rémunérés ou non;</w:t>
      </w:r>
    </w:p>
    <w:p w14:paraId="581E102A" w14:textId="4930020B" w:rsidR="00011786" w:rsidRPr="00EC0AF0" w:rsidRDefault="00011786" w:rsidP="00B67BE3">
      <w:pPr>
        <w:pStyle w:val="Paragraphedeliste"/>
        <w:numPr>
          <w:ilvl w:val="1"/>
          <w:numId w:val="39"/>
        </w:numPr>
        <w:shd w:val="clear" w:color="auto" w:fill="FFFFFF"/>
        <w:spacing w:after="60"/>
        <w:jc w:val="both"/>
        <w:rPr>
          <w:rFonts w:asciiTheme="minorHAnsi" w:hAnsiTheme="minorHAnsi" w:cstheme="minorHAnsi"/>
          <w:sz w:val="22"/>
          <w:szCs w:val="22"/>
          <w:lang w:val="fr-BE" w:eastAsia="fr-BE"/>
        </w:rPr>
      </w:pPr>
      <w:r w:rsidRPr="00EC0AF0">
        <w:rPr>
          <w:rFonts w:asciiTheme="minorHAnsi" w:hAnsiTheme="minorHAnsi" w:cstheme="minorHAnsi"/>
          <w:sz w:val="22"/>
          <w:szCs w:val="22"/>
          <w:lang w:val="fr-BE" w:eastAsia="fr-BE"/>
        </w:rPr>
        <w:t>les anciens travailleurs;</w:t>
      </w:r>
    </w:p>
    <w:p w14:paraId="145F0E93" w14:textId="51CB3EB4" w:rsidR="00011786" w:rsidRPr="00EC0AF0" w:rsidRDefault="00011786" w:rsidP="00B67BE3">
      <w:pPr>
        <w:pStyle w:val="Paragraphedeliste"/>
        <w:numPr>
          <w:ilvl w:val="1"/>
          <w:numId w:val="39"/>
        </w:numPr>
        <w:shd w:val="clear" w:color="auto" w:fill="FFFFFF"/>
        <w:spacing w:after="60"/>
        <w:jc w:val="both"/>
        <w:rPr>
          <w:rFonts w:asciiTheme="minorHAnsi" w:hAnsiTheme="minorHAnsi" w:cstheme="minorHAnsi"/>
          <w:sz w:val="22"/>
          <w:szCs w:val="22"/>
          <w:lang w:val="fr-BE" w:eastAsia="fr-BE"/>
        </w:rPr>
      </w:pPr>
      <w:r w:rsidRPr="00EC0AF0">
        <w:rPr>
          <w:rFonts w:asciiTheme="minorHAnsi" w:hAnsiTheme="minorHAnsi" w:cstheme="minorHAnsi"/>
          <w:sz w:val="22"/>
          <w:szCs w:val="22"/>
          <w:lang w:val="fr-BE" w:eastAsia="fr-BE"/>
        </w:rPr>
        <w:t>les futurs travailleurs (pour les informations obtenues lors du processus de recrutement);</w:t>
      </w:r>
    </w:p>
    <w:p w14:paraId="1DBEE5C9" w14:textId="7D317001" w:rsidR="00011786" w:rsidRPr="00EC0AF0" w:rsidRDefault="00011786" w:rsidP="00B67BE3">
      <w:pPr>
        <w:pStyle w:val="Paragraphedeliste"/>
        <w:numPr>
          <w:ilvl w:val="1"/>
          <w:numId w:val="39"/>
        </w:numPr>
        <w:shd w:val="clear" w:color="auto" w:fill="FFFFFF"/>
        <w:spacing w:after="60"/>
        <w:jc w:val="both"/>
        <w:rPr>
          <w:rFonts w:asciiTheme="minorHAnsi" w:hAnsiTheme="minorHAnsi" w:cstheme="minorHAnsi"/>
          <w:sz w:val="22"/>
          <w:szCs w:val="22"/>
          <w:lang w:val="fr-BE" w:eastAsia="fr-BE"/>
        </w:rPr>
      </w:pPr>
      <w:r w:rsidRPr="00EC0AF0">
        <w:rPr>
          <w:rFonts w:asciiTheme="minorHAnsi" w:hAnsiTheme="minorHAnsi" w:cstheme="minorHAnsi"/>
          <w:sz w:val="22"/>
          <w:szCs w:val="22"/>
          <w:lang w:val="fr-BE" w:eastAsia="fr-BE"/>
        </w:rPr>
        <w:t xml:space="preserve">les actionnaires, les membres de l’organe </w:t>
      </w:r>
      <w:r w:rsidR="001446ED">
        <w:rPr>
          <w:rFonts w:asciiTheme="minorHAnsi" w:hAnsiTheme="minorHAnsi" w:cstheme="minorHAnsi"/>
          <w:sz w:val="22"/>
          <w:szCs w:val="22"/>
          <w:lang w:val="fr-BE" w:eastAsia="fr-BE"/>
        </w:rPr>
        <w:t>d’</w:t>
      </w:r>
      <w:r w:rsidRPr="00EC0AF0">
        <w:rPr>
          <w:rFonts w:asciiTheme="minorHAnsi" w:hAnsiTheme="minorHAnsi" w:cstheme="minorHAnsi"/>
          <w:sz w:val="22"/>
          <w:szCs w:val="22"/>
          <w:lang w:val="fr-BE" w:eastAsia="fr-BE"/>
        </w:rPr>
        <w:t>administrati</w:t>
      </w:r>
      <w:r w:rsidR="001446ED">
        <w:rPr>
          <w:rFonts w:asciiTheme="minorHAnsi" w:hAnsiTheme="minorHAnsi" w:cstheme="minorHAnsi"/>
          <w:sz w:val="22"/>
          <w:szCs w:val="22"/>
          <w:lang w:val="fr-BE" w:eastAsia="fr-BE"/>
        </w:rPr>
        <w:t>on</w:t>
      </w:r>
      <w:r w:rsidRPr="00EC0AF0">
        <w:rPr>
          <w:rFonts w:asciiTheme="minorHAnsi" w:hAnsiTheme="minorHAnsi" w:cstheme="minorHAnsi"/>
          <w:sz w:val="22"/>
          <w:szCs w:val="22"/>
          <w:lang w:val="fr-BE" w:eastAsia="fr-BE"/>
        </w:rPr>
        <w:t>, de direction ou de surveillance d’une entreprise;</w:t>
      </w:r>
    </w:p>
    <w:p w14:paraId="3F821554" w14:textId="09CC5C14" w:rsidR="00011786" w:rsidRPr="00EC0AF0" w:rsidRDefault="00011786" w:rsidP="00B67BE3">
      <w:pPr>
        <w:pStyle w:val="Paragraphedeliste"/>
        <w:numPr>
          <w:ilvl w:val="1"/>
          <w:numId w:val="39"/>
        </w:numPr>
        <w:shd w:val="clear" w:color="auto" w:fill="FFFFFF"/>
        <w:spacing w:after="60"/>
        <w:jc w:val="both"/>
        <w:rPr>
          <w:rFonts w:asciiTheme="minorHAnsi" w:hAnsiTheme="minorHAnsi" w:cstheme="minorHAnsi"/>
          <w:sz w:val="22"/>
          <w:szCs w:val="22"/>
          <w:lang w:val="fr-BE" w:eastAsia="fr-BE"/>
        </w:rPr>
      </w:pPr>
      <w:r w:rsidRPr="00EC0AF0">
        <w:rPr>
          <w:rFonts w:asciiTheme="minorHAnsi" w:hAnsiTheme="minorHAnsi" w:cstheme="minorHAnsi"/>
          <w:sz w:val="22"/>
          <w:szCs w:val="22"/>
          <w:lang w:val="fr-BE" w:eastAsia="fr-BE"/>
        </w:rPr>
        <w:t>les personnes travaillant pour des contractants, des sous-traitants et des fournisseurs.</w:t>
      </w:r>
    </w:p>
    <w:p w14:paraId="3091EB58" w14:textId="77777777" w:rsidR="00D330C2" w:rsidRDefault="00D330C2">
      <w:pPr>
        <w:rPr>
          <w:rFonts w:asciiTheme="minorHAnsi" w:hAnsiTheme="minorHAnsi" w:cstheme="minorHAnsi"/>
          <w:b/>
          <w:bCs/>
          <w:kern w:val="32"/>
          <w:sz w:val="22"/>
          <w:szCs w:val="22"/>
          <w:lang w:val="fr-BE"/>
        </w:rPr>
      </w:pPr>
      <w:r>
        <w:rPr>
          <w:rFonts w:asciiTheme="minorHAnsi" w:hAnsiTheme="minorHAnsi" w:cstheme="minorHAnsi"/>
          <w:sz w:val="22"/>
          <w:szCs w:val="22"/>
          <w:lang w:val="fr-BE"/>
        </w:rPr>
        <w:br w:type="page"/>
      </w:r>
    </w:p>
    <w:p w14:paraId="31DC31DA" w14:textId="55296844" w:rsidR="004E26FC" w:rsidRPr="00EC0AF0" w:rsidRDefault="004E26FC" w:rsidP="003C6442">
      <w:pPr>
        <w:pStyle w:val="Titre1"/>
        <w:numPr>
          <w:ilvl w:val="0"/>
          <w:numId w:val="1"/>
        </w:numPr>
        <w:tabs>
          <w:tab w:val="clear" w:pos="432"/>
        </w:tabs>
        <w:ind w:left="360" w:hanging="360"/>
        <w:jc w:val="both"/>
        <w:rPr>
          <w:rFonts w:asciiTheme="minorHAnsi" w:hAnsiTheme="minorHAnsi" w:cstheme="minorHAnsi"/>
          <w:sz w:val="22"/>
          <w:szCs w:val="22"/>
          <w:lang w:val="fr-BE"/>
        </w:rPr>
      </w:pPr>
      <w:bookmarkStart w:id="7" w:name="_Toc130195020"/>
      <w:r w:rsidRPr="00EC0AF0">
        <w:rPr>
          <w:rFonts w:asciiTheme="minorHAnsi" w:hAnsiTheme="minorHAnsi" w:cstheme="minorHAnsi"/>
          <w:sz w:val="22"/>
          <w:szCs w:val="22"/>
          <w:lang w:val="fr-BE"/>
        </w:rPr>
        <w:lastRenderedPageBreak/>
        <w:t>Qu’est-ce qu’un « lanceur d’alerte » ?</w:t>
      </w:r>
      <w:bookmarkEnd w:id="7"/>
    </w:p>
    <w:p w14:paraId="3D735671" w14:textId="1FDB0002" w:rsidR="004E26FC" w:rsidRPr="00EC0AF0" w:rsidRDefault="004E26FC" w:rsidP="003C6442">
      <w:pPr>
        <w:pStyle w:val="NormalWeb"/>
        <w:shd w:val="clear" w:color="auto" w:fill="FFFFFF"/>
        <w:spacing w:before="0" w:beforeAutospacing="0" w:after="60" w:afterAutospacing="0"/>
        <w:ind w:left="425"/>
        <w:jc w:val="both"/>
        <w:textAlignment w:val="baseline"/>
        <w:rPr>
          <w:rFonts w:asciiTheme="minorHAnsi" w:hAnsiTheme="minorHAnsi" w:cstheme="minorHAnsi"/>
          <w:color w:val="262C38"/>
          <w:sz w:val="22"/>
          <w:szCs w:val="22"/>
          <w:lang w:val="fr-BE"/>
        </w:rPr>
      </w:pPr>
      <w:r w:rsidRPr="00EC0AF0">
        <w:rPr>
          <w:rFonts w:asciiTheme="minorHAnsi" w:hAnsiTheme="minorHAnsi" w:cstheme="minorHAnsi"/>
          <w:color w:val="262C38"/>
          <w:sz w:val="22"/>
          <w:szCs w:val="22"/>
          <w:lang w:val="fr-BE"/>
        </w:rPr>
        <w:t>Est considérée comme « </w:t>
      </w:r>
      <w:r w:rsidRPr="00EC0AF0">
        <w:rPr>
          <w:rFonts w:asciiTheme="minorHAnsi" w:eastAsiaTheme="majorEastAsia" w:hAnsiTheme="minorHAnsi" w:cstheme="minorHAnsi"/>
          <w:sz w:val="22"/>
          <w:szCs w:val="22"/>
          <w:lang w:val="fr-BE"/>
        </w:rPr>
        <w:t>lanceur d’alerte</w:t>
      </w:r>
      <w:r w:rsidRPr="00EC0AF0">
        <w:rPr>
          <w:rFonts w:asciiTheme="minorHAnsi" w:hAnsiTheme="minorHAnsi" w:cstheme="minorHAnsi"/>
          <w:color w:val="262C38"/>
          <w:sz w:val="22"/>
          <w:szCs w:val="22"/>
          <w:lang w:val="fr-BE"/>
        </w:rPr>
        <w:t xml:space="preserve"> » : une personne physique qui signale ou divulgue, </w:t>
      </w:r>
      <w:r w:rsidRPr="00EC0AF0">
        <w:rPr>
          <w:rFonts w:asciiTheme="minorHAnsi" w:hAnsiTheme="minorHAnsi" w:cstheme="minorHAnsi"/>
          <w:color w:val="262C38"/>
          <w:sz w:val="22"/>
          <w:szCs w:val="22"/>
          <w:u w:val="single"/>
          <w:lang w:val="fr-BE"/>
        </w:rPr>
        <w:t xml:space="preserve">sans contrepartie financière </w:t>
      </w:r>
      <w:r w:rsidRPr="00EC0AF0">
        <w:rPr>
          <w:rFonts w:asciiTheme="minorHAnsi" w:hAnsiTheme="minorHAnsi" w:cstheme="minorHAnsi"/>
          <w:b/>
          <w:bCs/>
          <w:color w:val="262C38"/>
          <w:sz w:val="22"/>
          <w:szCs w:val="22"/>
          <w:u w:val="single"/>
          <w:lang w:val="fr-BE"/>
        </w:rPr>
        <w:t>et</w:t>
      </w:r>
      <w:r w:rsidRPr="00EC0AF0">
        <w:rPr>
          <w:rFonts w:asciiTheme="minorHAnsi" w:hAnsiTheme="minorHAnsi" w:cstheme="minorHAnsi"/>
          <w:color w:val="262C38"/>
          <w:sz w:val="22"/>
          <w:szCs w:val="22"/>
          <w:u w:val="single"/>
          <w:lang w:val="fr-BE"/>
        </w:rPr>
        <w:t xml:space="preserve"> de bonne foi</w:t>
      </w:r>
      <w:r w:rsidRPr="00EC0AF0">
        <w:rPr>
          <w:rFonts w:asciiTheme="minorHAnsi" w:hAnsiTheme="minorHAnsi" w:cstheme="minorHAnsi"/>
          <w:color w:val="262C38"/>
          <w:sz w:val="22"/>
          <w:szCs w:val="22"/>
          <w:lang w:val="fr-BE"/>
        </w:rPr>
        <w:t>, des informations portant sur :</w:t>
      </w:r>
    </w:p>
    <w:p w14:paraId="0CC800D3" w14:textId="6CA2D6CA" w:rsidR="004E26FC" w:rsidRPr="00EC0AF0" w:rsidRDefault="004E26FC" w:rsidP="003C6442">
      <w:pPr>
        <w:pStyle w:val="Paragraphedeliste"/>
        <w:numPr>
          <w:ilvl w:val="0"/>
          <w:numId w:val="29"/>
        </w:numPr>
        <w:spacing w:after="60"/>
        <w:jc w:val="both"/>
        <w:rPr>
          <w:rFonts w:asciiTheme="minorHAnsi" w:hAnsiTheme="minorHAnsi" w:cstheme="minorHAnsi"/>
          <w:color w:val="262C38"/>
          <w:sz w:val="22"/>
          <w:szCs w:val="22"/>
          <w:lang w:val="fr-BE"/>
        </w:rPr>
      </w:pPr>
      <w:r w:rsidRPr="00EC0AF0">
        <w:rPr>
          <w:rFonts w:asciiTheme="minorHAnsi" w:hAnsiTheme="minorHAnsi" w:cstheme="minorHAnsi"/>
          <w:color w:val="262C38"/>
          <w:sz w:val="22"/>
          <w:szCs w:val="22"/>
          <w:lang w:val="fr-BE"/>
        </w:rPr>
        <w:t>un crime ou un délit</w:t>
      </w:r>
      <w:r w:rsidR="00115FBF" w:rsidRPr="00EC0AF0">
        <w:rPr>
          <w:rFonts w:asciiTheme="minorHAnsi" w:hAnsiTheme="minorHAnsi" w:cstheme="minorHAnsi"/>
          <w:color w:val="262C38"/>
          <w:sz w:val="22"/>
          <w:szCs w:val="22"/>
          <w:lang w:val="fr-BE"/>
        </w:rPr>
        <w:t xml:space="preserve"> (</w:t>
      </w:r>
      <w:r w:rsidR="00115FBF" w:rsidRPr="00EC0AF0">
        <w:rPr>
          <w:rFonts w:asciiTheme="minorHAnsi" w:hAnsiTheme="minorHAnsi" w:cstheme="minorHAnsi"/>
          <w:sz w:val="22"/>
          <w:szCs w:val="22"/>
          <w:lang w:val="fr-BE"/>
        </w:rPr>
        <w:t>relevant du champ d’application matériel)</w:t>
      </w:r>
      <w:r w:rsidRPr="00EC0AF0">
        <w:rPr>
          <w:rFonts w:asciiTheme="minorHAnsi" w:hAnsiTheme="minorHAnsi" w:cstheme="minorHAnsi"/>
          <w:color w:val="262C38"/>
          <w:sz w:val="22"/>
          <w:szCs w:val="22"/>
          <w:lang w:val="fr-BE"/>
        </w:rPr>
        <w:t>;</w:t>
      </w:r>
    </w:p>
    <w:p w14:paraId="6FD454F9" w14:textId="3E16EA1C" w:rsidR="004E26FC" w:rsidRPr="00EC0AF0" w:rsidRDefault="004E26FC" w:rsidP="003C6442">
      <w:pPr>
        <w:pStyle w:val="Paragraphedeliste"/>
        <w:numPr>
          <w:ilvl w:val="0"/>
          <w:numId w:val="29"/>
        </w:numPr>
        <w:spacing w:after="60"/>
        <w:jc w:val="both"/>
        <w:rPr>
          <w:rFonts w:asciiTheme="minorHAnsi" w:hAnsiTheme="minorHAnsi" w:cstheme="minorHAnsi"/>
          <w:color w:val="262C38"/>
          <w:sz w:val="22"/>
          <w:szCs w:val="22"/>
          <w:lang w:val="fr-BE"/>
        </w:rPr>
      </w:pPr>
      <w:r w:rsidRPr="00EC0AF0">
        <w:rPr>
          <w:rFonts w:asciiTheme="minorHAnsi" w:hAnsiTheme="minorHAnsi" w:cstheme="minorHAnsi"/>
          <w:color w:val="262C38"/>
          <w:sz w:val="22"/>
          <w:szCs w:val="22"/>
          <w:lang w:val="fr-BE"/>
        </w:rPr>
        <w:t>une menace ou un préjudice pour l’intérêt général;</w:t>
      </w:r>
    </w:p>
    <w:p w14:paraId="3FCCC8BF" w14:textId="77777777" w:rsidR="004E26FC" w:rsidRPr="00EC0AF0" w:rsidRDefault="004E26FC" w:rsidP="003C6442">
      <w:pPr>
        <w:pStyle w:val="Paragraphedeliste"/>
        <w:numPr>
          <w:ilvl w:val="0"/>
          <w:numId w:val="29"/>
        </w:numPr>
        <w:spacing w:after="60"/>
        <w:jc w:val="both"/>
        <w:rPr>
          <w:rFonts w:asciiTheme="minorHAnsi" w:hAnsiTheme="minorHAnsi" w:cstheme="minorHAnsi"/>
          <w:color w:val="262C38"/>
          <w:sz w:val="22"/>
          <w:szCs w:val="22"/>
          <w:lang w:val="fr-BE"/>
        </w:rPr>
      </w:pPr>
      <w:r w:rsidRPr="00EC0AF0">
        <w:rPr>
          <w:rFonts w:asciiTheme="minorHAnsi" w:hAnsiTheme="minorHAnsi" w:cstheme="minorHAnsi"/>
          <w:color w:val="262C38"/>
          <w:sz w:val="22"/>
          <w:szCs w:val="22"/>
          <w:lang w:val="fr-BE"/>
        </w:rPr>
        <w:t>une violation ou une tentative de dissimulation d’une violation du droit international ou de l’Union Européenne, de la loi ou du règlement.</w:t>
      </w:r>
    </w:p>
    <w:p w14:paraId="2E3E1DA1" w14:textId="77777777" w:rsidR="004E26FC" w:rsidRPr="00EC0AF0" w:rsidRDefault="004E26FC" w:rsidP="003C6442">
      <w:pPr>
        <w:pStyle w:val="NormalWeb"/>
        <w:shd w:val="clear" w:color="auto" w:fill="FFFFFF"/>
        <w:spacing w:before="0" w:beforeAutospacing="0" w:after="60" w:afterAutospacing="0"/>
        <w:ind w:left="426"/>
        <w:jc w:val="both"/>
        <w:textAlignment w:val="baseline"/>
        <w:rPr>
          <w:rFonts w:asciiTheme="minorHAnsi" w:hAnsiTheme="minorHAnsi" w:cstheme="minorHAnsi"/>
          <w:color w:val="262C38"/>
          <w:sz w:val="22"/>
          <w:szCs w:val="22"/>
          <w:lang w:val="fr-BE"/>
        </w:rPr>
      </w:pPr>
      <w:r w:rsidRPr="00EC0AF0">
        <w:rPr>
          <w:rFonts w:asciiTheme="minorHAnsi" w:hAnsiTheme="minorHAnsi" w:cstheme="minorHAnsi"/>
          <w:color w:val="262C38"/>
          <w:sz w:val="22"/>
          <w:szCs w:val="22"/>
          <w:lang w:val="fr-BE"/>
        </w:rPr>
        <w:t>nb : sont exclues du régime du droit d’alerte les informations couvertes par :</w:t>
      </w:r>
    </w:p>
    <w:p w14:paraId="200385F4" w14:textId="10200F37" w:rsidR="004E26FC" w:rsidRPr="00EC0AF0" w:rsidRDefault="004E26FC" w:rsidP="003C6442">
      <w:pPr>
        <w:pStyle w:val="Paragraphedeliste"/>
        <w:numPr>
          <w:ilvl w:val="0"/>
          <w:numId w:val="29"/>
        </w:numPr>
        <w:spacing w:after="60"/>
        <w:jc w:val="both"/>
        <w:rPr>
          <w:rFonts w:asciiTheme="minorHAnsi" w:hAnsiTheme="minorHAnsi" w:cstheme="minorHAnsi"/>
          <w:color w:val="262C38"/>
          <w:sz w:val="22"/>
          <w:szCs w:val="22"/>
          <w:lang w:val="fr-BE"/>
        </w:rPr>
      </w:pPr>
      <w:r w:rsidRPr="00EC0AF0">
        <w:rPr>
          <w:rFonts w:asciiTheme="minorHAnsi" w:hAnsiTheme="minorHAnsi" w:cstheme="minorHAnsi"/>
          <w:color w:val="262C38"/>
          <w:sz w:val="22"/>
          <w:szCs w:val="22"/>
          <w:lang w:val="fr-BE"/>
        </w:rPr>
        <w:t>le secret de la défense nationale</w:t>
      </w:r>
      <w:r w:rsidR="00115FBF" w:rsidRPr="00EC0AF0">
        <w:rPr>
          <w:rFonts w:asciiTheme="minorHAnsi" w:hAnsiTheme="minorHAnsi" w:cstheme="minorHAnsi"/>
          <w:color w:val="262C38"/>
          <w:sz w:val="22"/>
          <w:szCs w:val="22"/>
          <w:lang w:val="fr-BE"/>
        </w:rPr>
        <w:t xml:space="preserve"> et informations classifiées</w:t>
      </w:r>
      <w:r w:rsidRPr="00EC0AF0">
        <w:rPr>
          <w:rFonts w:asciiTheme="minorHAnsi" w:hAnsiTheme="minorHAnsi" w:cstheme="minorHAnsi"/>
          <w:color w:val="262C38"/>
          <w:sz w:val="22"/>
          <w:szCs w:val="22"/>
          <w:lang w:val="fr-BE"/>
        </w:rPr>
        <w:t>;</w:t>
      </w:r>
    </w:p>
    <w:p w14:paraId="42369AA9" w14:textId="38F458B1" w:rsidR="004E26FC" w:rsidRPr="00EC0AF0" w:rsidRDefault="004E26FC" w:rsidP="003C6442">
      <w:pPr>
        <w:pStyle w:val="Paragraphedeliste"/>
        <w:numPr>
          <w:ilvl w:val="0"/>
          <w:numId w:val="29"/>
        </w:numPr>
        <w:spacing w:after="60"/>
        <w:jc w:val="both"/>
        <w:rPr>
          <w:rFonts w:asciiTheme="minorHAnsi" w:hAnsiTheme="minorHAnsi" w:cstheme="minorHAnsi"/>
          <w:color w:val="262C38"/>
          <w:sz w:val="22"/>
          <w:szCs w:val="22"/>
          <w:lang w:val="fr-BE"/>
        </w:rPr>
      </w:pPr>
      <w:r w:rsidRPr="00EC0AF0">
        <w:rPr>
          <w:rFonts w:asciiTheme="minorHAnsi" w:hAnsiTheme="minorHAnsi" w:cstheme="minorHAnsi"/>
          <w:color w:val="262C38"/>
          <w:sz w:val="22"/>
          <w:szCs w:val="22"/>
          <w:lang w:val="fr-BE"/>
        </w:rPr>
        <w:t>le secret médical;</w:t>
      </w:r>
    </w:p>
    <w:p w14:paraId="43D82800" w14:textId="10FB627C" w:rsidR="004E26FC" w:rsidRPr="00EC0AF0" w:rsidRDefault="004E26FC" w:rsidP="003C6442">
      <w:pPr>
        <w:pStyle w:val="Paragraphedeliste"/>
        <w:numPr>
          <w:ilvl w:val="0"/>
          <w:numId w:val="29"/>
        </w:numPr>
        <w:spacing w:after="60"/>
        <w:jc w:val="both"/>
        <w:rPr>
          <w:rFonts w:asciiTheme="minorHAnsi" w:hAnsiTheme="minorHAnsi" w:cstheme="minorHAnsi"/>
          <w:color w:val="262C38"/>
          <w:sz w:val="22"/>
          <w:szCs w:val="22"/>
          <w:lang w:val="fr-BE"/>
        </w:rPr>
      </w:pPr>
      <w:r w:rsidRPr="00EC0AF0">
        <w:rPr>
          <w:rFonts w:asciiTheme="minorHAnsi" w:hAnsiTheme="minorHAnsi" w:cstheme="minorHAnsi"/>
          <w:color w:val="262C38"/>
          <w:sz w:val="22"/>
          <w:szCs w:val="22"/>
          <w:lang w:val="fr-BE"/>
        </w:rPr>
        <w:t>le secret entre un avocat et son client;</w:t>
      </w:r>
    </w:p>
    <w:p w14:paraId="56836356" w14:textId="77777777" w:rsidR="004E26FC" w:rsidRPr="00EC0AF0" w:rsidRDefault="004E26FC" w:rsidP="003C6442">
      <w:pPr>
        <w:pStyle w:val="Paragraphedeliste"/>
        <w:numPr>
          <w:ilvl w:val="0"/>
          <w:numId w:val="29"/>
        </w:numPr>
        <w:ind w:left="1145" w:hanging="357"/>
        <w:jc w:val="both"/>
        <w:rPr>
          <w:rFonts w:asciiTheme="minorHAnsi" w:hAnsiTheme="minorHAnsi" w:cstheme="minorHAnsi"/>
          <w:sz w:val="22"/>
          <w:szCs w:val="22"/>
          <w:lang w:val="fr-BE"/>
        </w:rPr>
      </w:pPr>
      <w:r w:rsidRPr="00EC0AF0">
        <w:rPr>
          <w:rFonts w:asciiTheme="minorHAnsi" w:hAnsiTheme="minorHAnsi" w:cstheme="minorHAnsi"/>
          <w:color w:val="262C38"/>
          <w:sz w:val="22"/>
          <w:szCs w:val="22"/>
          <w:lang w:val="fr-BE"/>
        </w:rPr>
        <w:t>le secret des délibérations judiciaires, de l’enquête et de l’instruction.</w:t>
      </w:r>
    </w:p>
    <w:p w14:paraId="50BA225F" w14:textId="3C03CCE2" w:rsidR="003F2546" w:rsidRPr="00EC0AF0" w:rsidRDefault="003F2546" w:rsidP="003C6442">
      <w:pPr>
        <w:pStyle w:val="Titre1"/>
        <w:numPr>
          <w:ilvl w:val="0"/>
          <w:numId w:val="1"/>
        </w:numPr>
        <w:tabs>
          <w:tab w:val="clear" w:pos="432"/>
        </w:tabs>
        <w:ind w:left="360" w:hanging="360"/>
        <w:jc w:val="both"/>
        <w:rPr>
          <w:rFonts w:asciiTheme="minorHAnsi" w:hAnsiTheme="minorHAnsi" w:cstheme="minorHAnsi"/>
          <w:sz w:val="22"/>
          <w:szCs w:val="22"/>
          <w:lang w:val="fr-BE"/>
        </w:rPr>
      </w:pPr>
      <w:bookmarkStart w:id="8" w:name="_Toc130195021"/>
      <w:r w:rsidRPr="00EC0AF0">
        <w:rPr>
          <w:rFonts w:asciiTheme="minorHAnsi" w:hAnsiTheme="minorHAnsi" w:cstheme="minorHAnsi"/>
          <w:sz w:val="22"/>
          <w:szCs w:val="22"/>
          <w:lang w:val="fr-BE"/>
        </w:rPr>
        <w:t>Procédure de signalement</w:t>
      </w:r>
      <w:bookmarkEnd w:id="8"/>
    </w:p>
    <w:p w14:paraId="500FE2A3" w14:textId="63E38245" w:rsidR="000351C3" w:rsidRPr="00DA6C9C" w:rsidRDefault="000351C3" w:rsidP="003C6442">
      <w:pPr>
        <w:pStyle w:val="Titre2"/>
        <w:numPr>
          <w:ilvl w:val="1"/>
          <w:numId w:val="1"/>
        </w:numPr>
        <w:tabs>
          <w:tab w:val="clear" w:pos="576"/>
          <w:tab w:val="num" w:pos="993"/>
        </w:tabs>
        <w:ind w:left="993" w:hanging="567"/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  <w:u w:val="single"/>
          <w:lang w:val="fr-BE"/>
        </w:rPr>
      </w:pPr>
      <w:bookmarkStart w:id="9" w:name="_Toc130195022"/>
      <w:r w:rsidRPr="00DA6C9C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  <w:u w:val="single"/>
          <w:lang w:val="fr-BE"/>
        </w:rPr>
        <w:t>Que prévoi</w:t>
      </w:r>
      <w:r w:rsidR="00181BAF" w:rsidRPr="00DA6C9C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  <w:u w:val="single"/>
          <w:lang w:val="fr-BE"/>
        </w:rPr>
        <w:t>t</w:t>
      </w:r>
      <w:r w:rsidRPr="00DA6C9C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  <w:u w:val="single"/>
          <w:lang w:val="fr-BE"/>
        </w:rPr>
        <w:t xml:space="preserve"> le système d’alerte ?</w:t>
      </w:r>
      <w:bookmarkEnd w:id="9"/>
    </w:p>
    <w:p w14:paraId="0C76637E" w14:textId="16FDDCE8" w:rsidR="000351C3" w:rsidRPr="00DA6C9C" w:rsidRDefault="000351C3" w:rsidP="00CB2591">
      <w:pPr>
        <w:pStyle w:val="Paragraphedeliste"/>
        <w:numPr>
          <w:ilvl w:val="0"/>
          <w:numId w:val="24"/>
        </w:numPr>
        <w:shd w:val="clear" w:color="auto" w:fill="FFFFFF"/>
        <w:spacing w:after="60"/>
        <w:ind w:left="1418" w:hanging="284"/>
        <w:jc w:val="both"/>
        <w:rPr>
          <w:rFonts w:asciiTheme="minorHAnsi" w:hAnsiTheme="minorHAnsi" w:cstheme="minorHAnsi"/>
          <w:sz w:val="22"/>
          <w:szCs w:val="22"/>
          <w:lang w:val="fr-BE" w:eastAsia="fr-BE"/>
        </w:rPr>
      </w:pPr>
      <w:r w:rsidRPr="00DA6C9C">
        <w:rPr>
          <w:rFonts w:asciiTheme="minorHAnsi" w:hAnsiTheme="minorHAnsi" w:cstheme="minorHAnsi"/>
          <w:sz w:val="22"/>
          <w:szCs w:val="22"/>
          <w:lang w:val="fr-BE" w:eastAsia="fr-BE"/>
        </w:rPr>
        <w:t>la garantie de la confidentialité de l’identité du lanceur d’alerte</w:t>
      </w:r>
      <w:r w:rsidR="00181BAF" w:rsidRPr="00DA6C9C">
        <w:rPr>
          <w:rFonts w:asciiTheme="minorHAnsi" w:hAnsiTheme="minorHAnsi" w:cstheme="minorHAnsi"/>
          <w:sz w:val="22"/>
          <w:szCs w:val="22"/>
          <w:lang w:val="fr-BE" w:eastAsia="fr-BE"/>
        </w:rPr>
        <w:t>;</w:t>
      </w:r>
    </w:p>
    <w:p w14:paraId="34D39385" w14:textId="24106A0E" w:rsidR="000351C3" w:rsidRPr="00DA6C9C" w:rsidRDefault="000351C3" w:rsidP="00CB2591">
      <w:pPr>
        <w:pStyle w:val="Paragraphedeliste"/>
        <w:numPr>
          <w:ilvl w:val="0"/>
          <w:numId w:val="24"/>
        </w:numPr>
        <w:shd w:val="clear" w:color="auto" w:fill="FFFFFF"/>
        <w:spacing w:after="60"/>
        <w:ind w:left="1418" w:hanging="284"/>
        <w:jc w:val="both"/>
        <w:rPr>
          <w:rFonts w:asciiTheme="minorHAnsi" w:hAnsiTheme="minorHAnsi" w:cstheme="minorHAnsi"/>
          <w:sz w:val="22"/>
          <w:szCs w:val="22"/>
          <w:lang w:val="fr-BE" w:eastAsia="fr-BE"/>
        </w:rPr>
      </w:pPr>
      <w:r w:rsidRPr="00DA6C9C">
        <w:rPr>
          <w:rFonts w:asciiTheme="minorHAnsi" w:hAnsiTheme="minorHAnsi" w:cstheme="minorHAnsi"/>
          <w:sz w:val="22"/>
          <w:szCs w:val="22"/>
          <w:lang w:val="fr-BE" w:eastAsia="fr-BE"/>
        </w:rPr>
        <w:t>un accusé de réception du signalement</w:t>
      </w:r>
      <w:r w:rsidR="00181BAF" w:rsidRPr="00DA6C9C">
        <w:rPr>
          <w:rFonts w:asciiTheme="minorHAnsi" w:hAnsiTheme="minorHAnsi" w:cstheme="minorHAnsi"/>
          <w:sz w:val="22"/>
          <w:szCs w:val="22"/>
          <w:lang w:val="fr-BE" w:eastAsia="fr-BE"/>
        </w:rPr>
        <w:t>;</w:t>
      </w:r>
    </w:p>
    <w:p w14:paraId="33CF1861" w14:textId="24C15049" w:rsidR="000351C3" w:rsidRPr="00DA6C9C" w:rsidRDefault="000351C3" w:rsidP="00CB2591">
      <w:pPr>
        <w:pStyle w:val="Paragraphedeliste"/>
        <w:numPr>
          <w:ilvl w:val="0"/>
          <w:numId w:val="24"/>
        </w:numPr>
        <w:shd w:val="clear" w:color="auto" w:fill="FFFFFF"/>
        <w:spacing w:after="60"/>
        <w:ind w:left="1418" w:hanging="284"/>
        <w:jc w:val="both"/>
        <w:rPr>
          <w:rFonts w:asciiTheme="minorHAnsi" w:hAnsiTheme="minorHAnsi" w:cstheme="minorHAnsi"/>
          <w:sz w:val="22"/>
          <w:szCs w:val="22"/>
          <w:lang w:val="fr-BE" w:eastAsia="fr-BE"/>
        </w:rPr>
      </w:pPr>
      <w:r w:rsidRPr="00DA6C9C">
        <w:rPr>
          <w:rFonts w:asciiTheme="minorHAnsi" w:hAnsiTheme="minorHAnsi" w:cstheme="minorHAnsi"/>
          <w:sz w:val="22"/>
          <w:szCs w:val="22"/>
          <w:lang w:val="fr-BE" w:eastAsia="fr-BE"/>
        </w:rPr>
        <w:t>le suivi diligent des signalements par une personne ou un service impartial compétent</w:t>
      </w:r>
      <w:r w:rsidR="00181BAF" w:rsidRPr="00DA6C9C">
        <w:rPr>
          <w:rFonts w:asciiTheme="minorHAnsi" w:hAnsiTheme="minorHAnsi" w:cstheme="minorHAnsi"/>
          <w:sz w:val="22"/>
          <w:szCs w:val="22"/>
          <w:lang w:val="fr-BE" w:eastAsia="fr-BE"/>
        </w:rPr>
        <w:t>;</w:t>
      </w:r>
    </w:p>
    <w:p w14:paraId="2AE70A85" w14:textId="16813D23" w:rsidR="000351C3" w:rsidRPr="00DA6C9C" w:rsidRDefault="00DA6C9C" w:rsidP="00CB2591">
      <w:pPr>
        <w:pStyle w:val="Paragraphedeliste"/>
        <w:numPr>
          <w:ilvl w:val="0"/>
          <w:numId w:val="24"/>
        </w:numPr>
        <w:shd w:val="clear" w:color="auto" w:fill="FFFFFF"/>
        <w:spacing w:after="60"/>
        <w:ind w:left="1418" w:hanging="284"/>
        <w:jc w:val="both"/>
        <w:rPr>
          <w:rFonts w:asciiTheme="minorHAnsi" w:hAnsiTheme="minorHAnsi" w:cstheme="minorHAnsi"/>
          <w:sz w:val="22"/>
          <w:szCs w:val="22"/>
          <w:lang w:val="fr-BE" w:eastAsia="fr-BE"/>
        </w:rPr>
      </w:pPr>
      <w:r w:rsidRPr="00DA6C9C">
        <w:rPr>
          <w:rFonts w:asciiTheme="minorHAnsi" w:hAnsiTheme="minorHAnsi" w:cstheme="minorHAnsi"/>
          <w:sz w:val="22"/>
          <w:szCs w:val="22"/>
          <w:lang w:val="fr-BE" w:eastAsia="fr-BE"/>
        </w:rPr>
        <w:t>un retour</w:t>
      </w:r>
      <w:r w:rsidR="000351C3" w:rsidRPr="00DA6C9C">
        <w:rPr>
          <w:rFonts w:asciiTheme="minorHAnsi" w:hAnsiTheme="minorHAnsi" w:cstheme="minorHAnsi"/>
          <w:sz w:val="22"/>
          <w:szCs w:val="22"/>
          <w:lang w:val="fr-BE" w:eastAsia="fr-BE"/>
        </w:rPr>
        <w:t xml:space="preserve"> d’informations </w:t>
      </w:r>
      <w:r w:rsidR="001B744B">
        <w:rPr>
          <w:rFonts w:asciiTheme="minorHAnsi" w:hAnsiTheme="minorHAnsi" w:cstheme="minorHAnsi"/>
          <w:sz w:val="22"/>
          <w:szCs w:val="22"/>
          <w:lang w:val="fr-BE" w:eastAsia="fr-BE"/>
        </w:rPr>
        <w:t xml:space="preserve">(général) </w:t>
      </w:r>
      <w:r w:rsidR="000351C3" w:rsidRPr="00DA6C9C">
        <w:rPr>
          <w:rFonts w:asciiTheme="minorHAnsi" w:hAnsiTheme="minorHAnsi" w:cstheme="minorHAnsi"/>
          <w:sz w:val="22"/>
          <w:szCs w:val="22"/>
          <w:lang w:val="fr-BE" w:eastAsia="fr-BE"/>
        </w:rPr>
        <w:t>sur le suivi de l’alerte</w:t>
      </w:r>
      <w:r w:rsidR="00181BAF" w:rsidRPr="00DA6C9C">
        <w:rPr>
          <w:rFonts w:asciiTheme="minorHAnsi" w:hAnsiTheme="minorHAnsi" w:cstheme="minorHAnsi"/>
          <w:sz w:val="22"/>
          <w:szCs w:val="22"/>
          <w:lang w:val="fr-BE" w:eastAsia="fr-BE"/>
        </w:rPr>
        <w:t>.</w:t>
      </w:r>
    </w:p>
    <w:p w14:paraId="365EBB48" w14:textId="223E19CB" w:rsidR="00181BAF" w:rsidRPr="00EC0AF0" w:rsidRDefault="00181BAF" w:rsidP="003C6442">
      <w:pPr>
        <w:pStyle w:val="Titre2"/>
        <w:numPr>
          <w:ilvl w:val="1"/>
          <w:numId w:val="1"/>
        </w:numPr>
        <w:tabs>
          <w:tab w:val="clear" w:pos="576"/>
          <w:tab w:val="num" w:pos="993"/>
        </w:tabs>
        <w:ind w:left="993" w:hanging="567"/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  <w:u w:val="single"/>
          <w:lang w:val="fr-BE"/>
        </w:rPr>
      </w:pPr>
      <w:bookmarkStart w:id="10" w:name="_Toc130195023"/>
      <w:r w:rsidRPr="00EC0AF0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  <w:u w:val="single"/>
          <w:lang w:val="fr-BE"/>
        </w:rPr>
        <w:t>Canaux de signalement</w:t>
      </w:r>
      <w:bookmarkEnd w:id="10"/>
    </w:p>
    <w:p w14:paraId="04736ECB" w14:textId="07930641" w:rsidR="0097475E" w:rsidRPr="00EC0AF0" w:rsidRDefault="0097475E" w:rsidP="00CB2591">
      <w:pPr>
        <w:pStyle w:val="Paragraphedeliste"/>
        <w:numPr>
          <w:ilvl w:val="0"/>
          <w:numId w:val="24"/>
        </w:numPr>
        <w:shd w:val="clear" w:color="auto" w:fill="FFFFFF"/>
        <w:spacing w:after="60"/>
        <w:ind w:left="1418" w:hanging="284"/>
        <w:jc w:val="both"/>
        <w:rPr>
          <w:rFonts w:asciiTheme="minorHAnsi" w:hAnsiTheme="minorHAnsi" w:cstheme="minorHAnsi"/>
          <w:sz w:val="22"/>
          <w:szCs w:val="22"/>
          <w:lang w:val="fr-BE" w:eastAsia="fr-BE"/>
        </w:rPr>
      </w:pPr>
      <w:r w:rsidRPr="00EC0AF0">
        <w:rPr>
          <w:rFonts w:asciiTheme="minorHAnsi" w:hAnsiTheme="minorHAnsi" w:cstheme="minorHAnsi"/>
          <w:b/>
          <w:bCs/>
          <w:sz w:val="22"/>
          <w:szCs w:val="22"/>
          <w:lang w:val="fr-BE" w:eastAsia="fr-BE"/>
        </w:rPr>
        <w:t>Signalement interne</w:t>
      </w:r>
      <w:r w:rsidRPr="00EC0AF0">
        <w:rPr>
          <w:rFonts w:asciiTheme="minorHAnsi" w:hAnsiTheme="minorHAnsi" w:cstheme="minorHAnsi"/>
          <w:sz w:val="22"/>
          <w:szCs w:val="22"/>
          <w:lang w:val="fr-BE" w:eastAsia="fr-BE"/>
        </w:rPr>
        <w:t xml:space="preserve"> : </w:t>
      </w:r>
      <w:r w:rsidR="00C675B5" w:rsidRPr="00EC0AF0">
        <w:rPr>
          <w:rFonts w:asciiTheme="minorHAnsi" w:hAnsiTheme="minorHAnsi" w:cstheme="minorHAnsi"/>
          <w:sz w:val="22"/>
          <w:szCs w:val="22"/>
          <w:lang w:val="fr-BE" w:eastAsia="fr-BE"/>
        </w:rPr>
        <w:t>l</w:t>
      </w:r>
      <w:r w:rsidRPr="00EC0AF0">
        <w:rPr>
          <w:rFonts w:asciiTheme="minorHAnsi" w:hAnsiTheme="minorHAnsi" w:cstheme="minorHAnsi"/>
          <w:sz w:val="22"/>
          <w:szCs w:val="22"/>
          <w:lang w:val="fr-BE" w:eastAsia="fr-BE"/>
        </w:rPr>
        <w:t xml:space="preserve">e lanceur d’alerte peut </w:t>
      </w:r>
      <w:r w:rsidR="00DA6C9C">
        <w:rPr>
          <w:rFonts w:asciiTheme="minorHAnsi" w:hAnsiTheme="minorHAnsi" w:cstheme="minorHAnsi"/>
          <w:sz w:val="22"/>
          <w:szCs w:val="22"/>
          <w:lang w:val="fr-BE" w:eastAsia="fr-BE"/>
        </w:rPr>
        <w:t>faire part d’un</w:t>
      </w:r>
      <w:r w:rsidR="00DF5597">
        <w:rPr>
          <w:rFonts w:asciiTheme="minorHAnsi" w:hAnsiTheme="minorHAnsi" w:cstheme="minorHAnsi"/>
          <w:sz w:val="22"/>
          <w:szCs w:val="22"/>
          <w:lang w:val="fr-BE" w:eastAsia="fr-BE"/>
        </w:rPr>
        <w:t xml:space="preserve"> signalement</w:t>
      </w:r>
      <w:r w:rsidR="005415D1">
        <w:rPr>
          <w:rFonts w:asciiTheme="minorHAnsi" w:hAnsiTheme="minorHAnsi" w:cstheme="minorHAnsi"/>
          <w:sz w:val="22"/>
          <w:szCs w:val="22"/>
          <w:lang w:val="fr-BE" w:eastAsia="fr-BE"/>
        </w:rPr>
        <w:t xml:space="preserve"> </w:t>
      </w:r>
      <w:r w:rsidR="005415D1" w:rsidRPr="00BE0A66">
        <w:rPr>
          <w:rFonts w:asciiTheme="minorHAnsi" w:hAnsiTheme="minorHAnsi" w:cstheme="minorHAnsi"/>
          <w:sz w:val="22"/>
          <w:szCs w:val="22"/>
          <w:u w:val="single"/>
          <w:lang w:val="fr-BE" w:eastAsia="fr-BE"/>
        </w:rPr>
        <w:t>en rapport avec le champ d’application matériel de la Loi du 28/11/2022</w:t>
      </w:r>
      <w:r w:rsidR="00C675B5" w:rsidRPr="00EC0AF0">
        <w:rPr>
          <w:rFonts w:asciiTheme="minorHAnsi" w:hAnsiTheme="minorHAnsi" w:cstheme="minorHAnsi"/>
          <w:sz w:val="22"/>
          <w:szCs w:val="22"/>
          <w:lang w:val="fr-BE" w:eastAsia="fr-BE"/>
        </w:rPr>
        <w:t> :</w:t>
      </w:r>
    </w:p>
    <w:p w14:paraId="2B83B0C7" w14:textId="5AD345D4" w:rsidR="002D30DF" w:rsidRPr="000D7EC9" w:rsidRDefault="00C675B5" w:rsidP="004963D2">
      <w:pPr>
        <w:pStyle w:val="Paragraphedeliste"/>
        <w:numPr>
          <w:ilvl w:val="1"/>
          <w:numId w:val="32"/>
        </w:numPr>
        <w:shd w:val="clear" w:color="auto" w:fill="FFFFFF"/>
        <w:ind w:left="1865" w:hanging="357"/>
        <w:jc w:val="both"/>
        <w:rPr>
          <w:rFonts w:asciiTheme="minorHAnsi" w:hAnsiTheme="minorHAnsi" w:cstheme="minorHAnsi"/>
          <w:strike/>
          <w:sz w:val="22"/>
          <w:szCs w:val="22"/>
          <w:lang w:val="fr-BE" w:eastAsia="fr-BE"/>
        </w:rPr>
      </w:pPr>
      <w:r w:rsidRPr="00EC0AF0">
        <w:rPr>
          <w:rFonts w:asciiTheme="minorHAnsi" w:hAnsiTheme="minorHAnsi" w:cstheme="minorHAnsi"/>
          <w:sz w:val="22"/>
          <w:szCs w:val="22"/>
          <w:lang w:val="fr-BE" w:eastAsia="fr-BE"/>
        </w:rPr>
        <w:t xml:space="preserve">par mail à l’adresse chiffrée : </w:t>
      </w:r>
      <w:hyperlink r:id="rId14" w:history="1">
        <w:r w:rsidR="00DB593F" w:rsidRPr="00277DC8">
          <w:rPr>
            <w:rStyle w:val="Lienhypertexte"/>
            <w:rFonts w:asciiTheme="minorHAnsi" w:eastAsiaTheme="majorEastAsia" w:hAnsiTheme="minorHAnsi" w:cstheme="minorHAnsi"/>
            <w:sz w:val="22"/>
            <w:szCs w:val="22"/>
            <w:lang w:val="fr-FR"/>
          </w:rPr>
          <w:t>Whistleblowing@mutualia.be</w:t>
        </w:r>
      </w:hyperlink>
      <w:r w:rsidR="002D30DF">
        <w:rPr>
          <w:rFonts w:asciiTheme="minorHAnsi" w:hAnsiTheme="minorHAnsi" w:cstheme="minorHAnsi"/>
          <w:sz w:val="22"/>
          <w:szCs w:val="22"/>
          <w:lang w:val="fr-BE" w:eastAsia="fr-BE"/>
        </w:rPr>
        <w:t>.</w:t>
      </w:r>
    </w:p>
    <w:p w14:paraId="77FE50A9" w14:textId="2DDDB850" w:rsidR="00181BAF" w:rsidRPr="00EC0AF0" w:rsidRDefault="0097475E" w:rsidP="004963D2">
      <w:pPr>
        <w:pStyle w:val="Paragraphedeliste"/>
        <w:numPr>
          <w:ilvl w:val="0"/>
          <w:numId w:val="24"/>
        </w:numPr>
        <w:shd w:val="clear" w:color="auto" w:fill="FFFFFF"/>
        <w:spacing w:before="160" w:after="60"/>
        <w:ind w:left="1418" w:hanging="284"/>
        <w:jc w:val="both"/>
        <w:rPr>
          <w:rFonts w:asciiTheme="minorHAnsi" w:hAnsiTheme="minorHAnsi" w:cstheme="minorHAnsi"/>
          <w:sz w:val="22"/>
          <w:szCs w:val="22"/>
          <w:lang w:val="fr-BE" w:eastAsia="fr-BE"/>
        </w:rPr>
      </w:pPr>
      <w:r w:rsidRPr="00EC0AF0">
        <w:rPr>
          <w:rFonts w:asciiTheme="minorHAnsi" w:hAnsiTheme="minorHAnsi" w:cstheme="minorHAnsi"/>
          <w:b/>
          <w:bCs/>
          <w:sz w:val="22"/>
          <w:szCs w:val="22"/>
          <w:lang w:val="fr-BE" w:eastAsia="fr-BE"/>
        </w:rPr>
        <w:t xml:space="preserve">Signalement externe : </w:t>
      </w:r>
      <w:r w:rsidRPr="00EC0AF0">
        <w:rPr>
          <w:rFonts w:asciiTheme="minorHAnsi" w:hAnsiTheme="minorHAnsi" w:cstheme="minorHAnsi"/>
          <w:sz w:val="22"/>
          <w:szCs w:val="22"/>
          <w:lang w:val="fr-BE" w:eastAsia="fr-BE"/>
        </w:rPr>
        <w:t xml:space="preserve">le canal externe est mis en place par le gouvernement. </w:t>
      </w:r>
      <w:r w:rsidR="003C6442" w:rsidRPr="00EC0AF0">
        <w:rPr>
          <w:rFonts w:asciiTheme="minorHAnsi" w:hAnsiTheme="minorHAnsi" w:cstheme="minorHAnsi"/>
          <w:sz w:val="22"/>
          <w:szCs w:val="22"/>
          <w:lang w:val="fr-BE" w:eastAsia="fr-BE"/>
        </w:rPr>
        <w:br/>
      </w:r>
      <w:r w:rsidRPr="00EC0AF0">
        <w:rPr>
          <w:rFonts w:asciiTheme="minorHAnsi" w:hAnsiTheme="minorHAnsi" w:cstheme="minorHAnsi"/>
          <w:sz w:val="22"/>
          <w:szCs w:val="22"/>
          <w:lang w:val="fr-BE" w:eastAsia="fr-BE"/>
        </w:rPr>
        <w:t xml:space="preserve">En effet, des signalements peuvent être adressés au Médiateur fédéral </w:t>
      </w:r>
      <w:r w:rsidRPr="00DA6C9C">
        <w:rPr>
          <w:rFonts w:asciiTheme="minorHAnsi" w:hAnsiTheme="minorHAnsi" w:cstheme="minorHAnsi"/>
          <w:color w:val="0070C0"/>
          <w:sz w:val="22"/>
          <w:szCs w:val="22"/>
          <w:u w:val="single"/>
          <w:lang w:val="fr-BE" w:eastAsia="fr-BE"/>
        </w:rPr>
        <w:t>(</w:t>
      </w:r>
      <w:hyperlink r:id="rId15" w:history="1">
        <w:r w:rsidRPr="00DA6C9C">
          <w:rPr>
            <w:rFonts w:asciiTheme="minorHAnsi" w:hAnsiTheme="minorHAnsi" w:cstheme="minorHAnsi"/>
            <w:color w:val="0070C0"/>
            <w:sz w:val="22"/>
            <w:szCs w:val="22"/>
            <w:u w:val="single"/>
            <w:lang w:val="fr-BE" w:eastAsia="fr-BE"/>
          </w:rPr>
          <w:t>Accueil | Federaalombudsman.be (mediateurfederal.be)</w:t>
        </w:r>
      </w:hyperlink>
      <w:r w:rsidRPr="00DA6C9C">
        <w:rPr>
          <w:rFonts w:asciiTheme="minorHAnsi" w:hAnsiTheme="minorHAnsi" w:cstheme="minorHAnsi"/>
          <w:color w:val="0070C0"/>
          <w:sz w:val="22"/>
          <w:szCs w:val="22"/>
          <w:u w:val="single"/>
          <w:lang w:val="fr-BE" w:eastAsia="fr-BE"/>
        </w:rPr>
        <w:t>)</w:t>
      </w:r>
      <w:r w:rsidRPr="00EC0AF0">
        <w:rPr>
          <w:rFonts w:asciiTheme="minorHAnsi" w:hAnsiTheme="minorHAnsi" w:cstheme="minorHAnsi"/>
          <w:color w:val="0070C0"/>
          <w:sz w:val="22"/>
          <w:szCs w:val="22"/>
          <w:lang w:val="fr-BE" w:eastAsia="fr-BE"/>
        </w:rPr>
        <w:t xml:space="preserve"> </w:t>
      </w:r>
      <w:r w:rsidRPr="00EC0AF0">
        <w:rPr>
          <w:rFonts w:asciiTheme="minorHAnsi" w:hAnsiTheme="minorHAnsi" w:cstheme="minorHAnsi"/>
          <w:sz w:val="22"/>
          <w:szCs w:val="22"/>
          <w:lang w:val="fr-BE" w:eastAsia="fr-BE"/>
        </w:rPr>
        <w:t>et aux autorités sectorielles (telles que la FMSA, la BNB, l’AFSCA, l’AFCN ou à l’Autorité de protection des données)</w:t>
      </w:r>
      <w:r w:rsidR="00DA6C9C">
        <w:rPr>
          <w:rFonts w:asciiTheme="minorHAnsi" w:hAnsiTheme="minorHAnsi" w:cstheme="minorHAnsi"/>
          <w:sz w:val="22"/>
          <w:szCs w:val="22"/>
          <w:lang w:val="fr-BE" w:eastAsia="fr-BE"/>
        </w:rPr>
        <w:t xml:space="preserve"> </w:t>
      </w:r>
      <w:r w:rsidR="00DA6C9C" w:rsidRPr="005415D1">
        <w:rPr>
          <w:rFonts w:asciiTheme="minorHAnsi" w:hAnsiTheme="minorHAnsi" w:cstheme="minorHAnsi"/>
          <w:sz w:val="22"/>
          <w:szCs w:val="22"/>
          <w:u w:val="single"/>
          <w:lang w:val="fr-BE" w:eastAsia="fr-BE"/>
        </w:rPr>
        <w:t xml:space="preserve">en général </w:t>
      </w:r>
      <w:r w:rsidR="00DA6C9C" w:rsidRPr="007F08CC">
        <w:rPr>
          <w:rFonts w:asciiTheme="minorHAnsi" w:hAnsiTheme="minorHAnsi" w:cstheme="minorHAnsi"/>
          <w:b/>
          <w:bCs/>
          <w:sz w:val="22"/>
          <w:szCs w:val="22"/>
          <w:u w:val="single"/>
          <w:lang w:val="fr-BE" w:eastAsia="fr-BE"/>
        </w:rPr>
        <w:t>après</w:t>
      </w:r>
      <w:r w:rsidR="00DA6C9C" w:rsidRPr="005415D1">
        <w:rPr>
          <w:rFonts w:asciiTheme="minorHAnsi" w:hAnsiTheme="minorHAnsi" w:cstheme="minorHAnsi"/>
          <w:sz w:val="22"/>
          <w:szCs w:val="22"/>
          <w:u w:val="single"/>
          <w:lang w:val="fr-BE" w:eastAsia="fr-BE"/>
        </w:rPr>
        <w:t xml:space="preserve"> un signalement interne</w:t>
      </w:r>
      <w:r w:rsidR="00DA6C9C">
        <w:rPr>
          <w:rFonts w:asciiTheme="minorHAnsi" w:hAnsiTheme="minorHAnsi" w:cstheme="minorHAnsi"/>
          <w:sz w:val="22"/>
          <w:szCs w:val="22"/>
          <w:lang w:val="fr-BE" w:eastAsia="fr-BE"/>
        </w:rPr>
        <w:t xml:space="preserve"> </w:t>
      </w:r>
      <w:r w:rsidR="002C6C0E">
        <w:rPr>
          <w:rFonts w:asciiTheme="minorHAnsi" w:hAnsiTheme="minorHAnsi" w:cstheme="minorHAnsi"/>
          <w:sz w:val="22"/>
          <w:szCs w:val="22"/>
          <w:lang w:val="fr-BE" w:eastAsia="fr-BE"/>
        </w:rPr>
        <w:sym w:font="Wingdings" w:char="F046"/>
      </w:r>
      <w:r w:rsidR="002C6C0E">
        <w:rPr>
          <w:rFonts w:asciiTheme="minorHAnsi" w:hAnsiTheme="minorHAnsi" w:cstheme="minorHAnsi"/>
          <w:sz w:val="22"/>
          <w:szCs w:val="22"/>
          <w:lang w:val="fr-BE" w:eastAsia="fr-BE"/>
        </w:rPr>
        <w:t xml:space="preserve"> </w:t>
      </w:r>
      <w:r w:rsidR="00DA6C9C">
        <w:rPr>
          <w:rFonts w:asciiTheme="minorHAnsi" w:hAnsiTheme="minorHAnsi" w:cstheme="minorHAnsi"/>
          <w:sz w:val="22"/>
          <w:szCs w:val="22"/>
          <w:lang w:val="fr-BE" w:eastAsia="fr-BE"/>
        </w:rPr>
        <w:t xml:space="preserve">si ce dernier reste sans retour approprié, qu’il y a une faible probabilité qu’il soit véritablement remédié à la violation, que des </w:t>
      </w:r>
      <w:r w:rsidR="00DA6C9C" w:rsidRPr="00DA6C9C">
        <w:rPr>
          <w:rFonts w:asciiTheme="minorHAnsi" w:hAnsiTheme="minorHAnsi" w:cstheme="minorHAnsi"/>
          <w:sz w:val="22"/>
          <w:szCs w:val="22"/>
          <w:lang w:val="fr-BE" w:eastAsia="fr-BE"/>
        </w:rPr>
        <w:t>preuves p</w:t>
      </w:r>
      <w:r w:rsidR="00DA6C9C">
        <w:rPr>
          <w:rFonts w:asciiTheme="minorHAnsi" w:hAnsiTheme="minorHAnsi" w:cstheme="minorHAnsi"/>
          <w:sz w:val="22"/>
          <w:szCs w:val="22"/>
          <w:lang w:val="fr-BE" w:eastAsia="fr-BE"/>
        </w:rPr>
        <w:t>uissent</w:t>
      </w:r>
      <w:r w:rsidR="00DA6C9C" w:rsidRPr="00DA6C9C">
        <w:rPr>
          <w:rFonts w:asciiTheme="minorHAnsi" w:hAnsiTheme="minorHAnsi" w:cstheme="minorHAnsi"/>
          <w:sz w:val="22"/>
          <w:szCs w:val="22"/>
          <w:lang w:val="fr-BE" w:eastAsia="fr-BE"/>
        </w:rPr>
        <w:t xml:space="preserve"> être dissimulées/détruites ou</w:t>
      </w:r>
      <w:r w:rsidR="00DA6C9C">
        <w:rPr>
          <w:rFonts w:asciiTheme="minorHAnsi" w:hAnsiTheme="minorHAnsi" w:cstheme="minorHAnsi"/>
          <w:sz w:val="22"/>
          <w:szCs w:val="22"/>
          <w:lang w:val="fr-BE" w:eastAsia="fr-BE"/>
        </w:rPr>
        <w:t xml:space="preserve"> qu’une</w:t>
      </w:r>
      <w:r w:rsidR="00DA6C9C" w:rsidRPr="00DA6C9C">
        <w:rPr>
          <w:rFonts w:asciiTheme="minorHAnsi" w:hAnsiTheme="minorHAnsi" w:cstheme="minorHAnsi"/>
          <w:sz w:val="22"/>
          <w:szCs w:val="22"/>
          <w:lang w:val="fr-BE" w:eastAsia="fr-BE"/>
        </w:rPr>
        <w:t xml:space="preserve"> autorité </w:t>
      </w:r>
      <w:r w:rsidR="00DA6C9C">
        <w:rPr>
          <w:rFonts w:asciiTheme="minorHAnsi" w:hAnsiTheme="minorHAnsi" w:cstheme="minorHAnsi"/>
          <w:sz w:val="22"/>
          <w:szCs w:val="22"/>
          <w:lang w:val="fr-BE" w:eastAsia="fr-BE"/>
        </w:rPr>
        <w:t xml:space="preserve">puisse </w:t>
      </w:r>
      <w:r w:rsidR="00DA6C9C" w:rsidRPr="00DA6C9C">
        <w:rPr>
          <w:rFonts w:asciiTheme="minorHAnsi" w:hAnsiTheme="minorHAnsi" w:cstheme="minorHAnsi"/>
          <w:sz w:val="22"/>
          <w:szCs w:val="22"/>
          <w:lang w:val="fr-BE" w:eastAsia="fr-BE"/>
        </w:rPr>
        <w:t>être en collusion avec l’auteur de la violation/ impliquée dans la violation</w:t>
      </w:r>
      <w:r w:rsidR="00C05AEB" w:rsidRPr="00EC0AF0">
        <w:rPr>
          <w:rFonts w:asciiTheme="minorHAnsi" w:hAnsiTheme="minorHAnsi" w:cstheme="minorHAnsi"/>
          <w:sz w:val="22"/>
          <w:szCs w:val="22"/>
          <w:lang w:val="fr-BE" w:eastAsia="fr-BE"/>
        </w:rPr>
        <w:t>.</w:t>
      </w:r>
    </w:p>
    <w:p w14:paraId="644E8A78" w14:textId="52791B10" w:rsidR="00300433" w:rsidRDefault="003C6442" w:rsidP="004963D2">
      <w:pPr>
        <w:pStyle w:val="Paragraphedeliste"/>
        <w:numPr>
          <w:ilvl w:val="0"/>
          <w:numId w:val="24"/>
        </w:numPr>
        <w:shd w:val="clear" w:color="auto" w:fill="FFFFFF"/>
        <w:spacing w:before="160" w:after="60"/>
        <w:ind w:left="1418" w:hanging="284"/>
        <w:jc w:val="both"/>
        <w:rPr>
          <w:rFonts w:asciiTheme="minorHAnsi" w:hAnsiTheme="minorHAnsi" w:cstheme="minorHAnsi"/>
          <w:sz w:val="22"/>
          <w:szCs w:val="22"/>
          <w:lang w:val="fr-BE" w:eastAsia="fr-BE"/>
        </w:rPr>
      </w:pPr>
      <w:r w:rsidRPr="00A5545F">
        <w:rPr>
          <w:rFonts w:asciiTheme="minorHAnsi" w:hAnsiTheme="minorHAnsi" w:cstheme="minorHAnsi"/>
          <w:b/>
          <w:bCs/>
          <w:sz w:val="22"/>
          <w:szCs w:val="22"/>
          <w:lang w:val="fr-BE" w:eastAsia="fr-BE"/>
        </w:rPr>
        <w:t xml:space="preserve">Divulgation publique </w:t>
      </w:r>
      <w:r w:rsidRPr="00EC0AF0">
        <w:rPr>
          <w:rFonts w:asciiTheme="minorHAnsi" w:hAnsiTheme="minorHAnsi" w:cstheme="minorHAnsi"/>
          <w:sz w:val="22"/>
          <w:szCs w:val="22"/>
          <w:lang w:val="fr-BE" w:eastAsia="fr-BE"/>
        </w:rPr>
        <w:t>(via la presse ou les réseaux sociaux)</w:t>
      </w:r>
      <w:r w:rsidR="00300433" w:rsidRPr="00EC0AF0">
        <w:rPr>
          <w:rFonts w:asciiTheme="minorHAnsi" w:hAnsiTheme="minorHAnsi" w:cstheme="minorHAnsi"/>
          <w:sz w:val="22"/>
          <w:szCs w:val="22"/>
          <w:lang w:val="fr-BE" w:eastAsia="fr-BE"/>
        </w:rPr>
        <w:t xml:space="preserve"> : </w:t>
      </w:r>
      <w:r w:rsidR="00C05AEB" w:rsidRPr="0001296D">
        <w:rPr>
          <w:rFonts w:asciiTheme="minorHAnsi" w:hAnsiTheme="minorHAnsi" w:cstheme="minorHAnsi"/>
          <w:color w:val="FF0000"/>
          <w:sz w:val="22"/>
          <w:szCs w:val="22"/>
          <w:u w:val="single"/>
          <w:lang w:val="fr-BE" w:eastAsia="fr-BE"/>
        </w:rPr>
        <w:t>uniquement</w:t>
      </w:r>
      <w:r w:rsidR="00C05AEB" w:rsidRPr="00EC0AF0">
        <w:rPr>
          <w:rFonts w:asciiTheme="minorHAnsi" w:hAnsiTheme="minorHAnsi" w:cstheme="minorHAnsi"/>
          <w:sz w:val="22"/>
          <w:szCs w:val="22"/>
          <w:lang w:val="fr-BE" w:eastAsia="fr-BE"/>
        </w:rPr>
        <w:t xml:space="preserve"> </w:t>
      </w:r>
      <w:r w:rsidR="00300433" w:rsidRPr="00EC0AF0">
        <w:rPr>
          <w:rFonts w:asciiTheme="minorHAnsi" w:hAnsiTheme="minorHAnsi" w:cstheme="minorHAnsi"/>
          <w:sz w:val="22"/>
          <w:szCs w:val="22"/>
          <w:lang w:val="fr-BE" w:eastAsia="fr-BE"/>
        </w:rPr>
        <w:t>lorsqu’un signalement interne ou externe n’aboutit pas à une action appropriée</w:t>
      </w:r>
      <w:r w:rsidR="00C05AEB" w:rsidRPr="00EC0AF0">
        <w:rPr>
          <w:rFonts w:asciiTheme="minorHAnsi" w:hAnsiTheme="minorHAnsi" w:cstheme="minorHAnsi"/>
          <w:sz w:val="22"/>
          <w:szCs w:val="22"/>
          <w:lang w:val="fr-BE" w:eastAsia="fr-BE"/>
        </w:rPr>
        <w:t xml:space="preserve"> </w:t>
      </w:r>
      <w:r w:rsidR="00C05AEB" w:rsidRPr="00C56F27">
        <w:rPr>
          <w:rFonts w:asciiTheme="minorHAnsi" w:hAnsiTheme="minorHAnsi" w:cstheme="minorHAnsi"/>
          <w:sz w:val="22"/>
          <w:szCs w:val="22"/>
          <w:u w:val="single"/>
          <w:lang w:val="fr-BE" w:eastAsia="fr-BE"/>
        </w:rPr>
        <w:t>et</w:t>
      </w:r>
      <w:r w:rsidR="00300433" w:rsidRPr="00EC0AF0">
        <w:rPr>
          <w:rFonts w:asciiTheme="minorHAnsi" w:hAnsiTheme="minorHAnsi" w:cstheme="minorHAnsi"/>
          <w:sz w:val="22"/>
          <w:szCs w:val="22"/>
          <w:lang w:val="fr-BE" w:eastAsia="fr-BE"/>
        </w:rPr>
        <w:t xml:space="preserve"> qu’il y </w:t>
      </w:r>
      <w:r w:rsidR="004409E5">
        <w:rPr>
          <w:rFonts w:asciiTheme="minorHAnsi" w:hAnsiTheme="minorHAnsi" w:cstheme="minorHAnsi"/>
          <w:sz w:val="22"/>
          <w:szCs w:val="22"/>
          <w:lang w:val="fr-BE" w:eastAsia="fr-BE"/>
        </w:rPr>
        <w:t xml:space="preserve">a </w:t>
      </w:r>
      <w:r w:rsidR="00300433" w:rsidRPr="00EC0AF0">
        <w:rPr>
          <w:rFonts w:asciiTheme="minorHAnsi" w:hAnsiTheme="minorHAnsi" w:cstheme="minorHAnsi"/>
          <w:sz w:val="22"/>
          <w:szCs w:val="22"/>
          <w:lang w:val="fr-BE" w:eastAsia="fr-BE"/>
        </w:rPr>
        <w:t>des raisons sérieuses de croire qu’il existe une menace immédiate pour l’intérêt public, ou qu’il y a un risque de représailles ou de destruction de preuves.</w:t>
      </w:r>
    </w:p>
    <w:p w14:paraId="45A6AF9C" w14:textId="6D763F15" w:rsidR="00DF5597" w:rsidRDefault="00DF5597" w:rsidP="00DF5597">
      <w:pPr>
        <w:pStyle w:val="Titre2"/>
        <w:numPr>
          <w:ilvl w:val="1"/>
          <w:numId w:val="1"/>
        </w:numPr>
        <w:tabs>
          <w:tab w:val="clear" w:pos="576"/>
          <w:tab w:val="num" w:pos="993"/>
        </w:tabs>
        <w:ind w:left="993" w:hanging="567"/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  <w:u w:val="single"/>
          <w:lang w:val="fr-BE"/>
        </w:rPr>
      </w:pPr>
      <w:bookmarkStart w:id="11" w:name="_Toc130195024"/>
      <w:r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  <w:u w:val="single"/>
          <w:lang w:val="fr-BE"/>
        </w:rPr>
        <w:t>Gestionnaire de signalements internes</w:t>
      </w:r>
      <w:bookmarkEnd w:id="11"/>
    </w:p>
    <w:p w14:paraId="4E08E0D8" w14:textId="7ABD0883" w:rsidR="00DF5597" w:rsidRDefault="00D51163" w:rsidP="00CB2591">
      <w:pPr>
        <w:pStyle w:val="Paragraphedeliste"/>
        <w:numPr>
          <w:ilvl w:val="0"/>
          <w:numId w:val="24"/>
        </w:numPr>
        <w:shd w:val="clear" w:color="auto" w:fill="FFFFFF"/>
        <w:spacing w:before="240" w:after="60"/>
        <w:ind w:left="1418" w:hanging="284"/>
        <w:jc w:val="both"/>
        <w:rPr>
          <w:rFonts w:asciiTheme="minorHAnsi" w:hAnsiTheme="minorHAnsi" w:cstheme="minorHAnsi"/>
          <w:sz w:val="22"/>
          <w:szCs w:val="22"/>
          <w:lang w:val="fr-BE" w:eastAsia="fr-BE"/>
        </w:rPr>
      </w:pPr>
      <w:proofErr w:type="spellStart"/>
      <w:r>
        <w:rPr>
          <w:rFonts w:asciiTheme="minorHAnsi" w:hAnsiTheme="minorHAnsi" w:cstheme="minorHAnsi"/>
          <w:sz w:val="22"/>
          <w:szCs w:val="22"/>
          <w:lang w:val="fr-BE" w:eastAsia="fr-BE"/>
        </w:rPr>
        <w:t>Mutualia</w:t>
      </w:r>
      <w:proofErr w:type="spellEnd"/>
      <w:r w:rsidR="00DF5597">
        <w:rPr>
          <w:rFonts w:asciiTheme="minorHAnsi" w:hAnsiTheme="minorHAnsi" w:cstheme="minorHAnsi"/>
          <w:sz w:val="22"/>
          <w:szCs w:val="22"/>
          <w:lang w:val="fr-BE" w:eastAsia="fr-BE"/>
        </w:rPr>
        <w:t xml:space="preserve"> a désigné </w:t>
      </w:r>
      <w:r w:rsidR="00255CD4">
        <w:rPr>
          <w:rFonts w:asciiTheme="minorHAnsi" w:hAnsiTheme="minorHAnsi" w:cstheme="minorHAnsi"/>
          <w:sz w:val="22"/>
          <w:szCs w:val="22"/>
          <w:lang w:val="fr-BE" w:eastAsia="fr-BE"/>
        </w:rPr>
        <w:t>un employé en interne</w:t>
      </w:r>
      <w:r w:rsidR="00DF5597">
        <w:rPr>
          <w:rFonts w:asciiTheme="minorHAnsi" w:hAnsiTheme="minorHAnsi" w:cstheme="minorHAnsi"/>
          <w:sz w:val="22"/>
          <w:szCs w:val="22"/>
          <w:lang w:val="fr-BE" w:eastAsia="fr-BE"/>
        </w:rPr>
        <w:t xml:space="preserve"> comme gestionnaire de signalement</w:t>
      </w:r>
      <w:r w:rsidR="000971F2">
        <w:rPr>
          <w:rFonts w:asciiTheme="minorHAnsi" w:hAnsiTheme="minorHAnsi" w:cstheme="minorHAnsi"/>
          <w:sz w:val="22"/>
          <w:szCs w:val="22"/>
          <w:lang w:val="fr-BE" w:eastAsia="fr-BE"/>
        </w:rPr>
        <w:t>s</w:t>
      </w:r>
      <w:r w:rsidR="00DF5597">
        <w:rPr>
          <w:rFonts w:asciiTheme="minorHAnsi" w:hAnsiTheme="minorHAnsi" w:cstheme="minorHAnsi"/>
          <w:sz w:val="22"/>
          <w:szCs w:val="22"/>
          <w:lang w:val="fr-BE" w:eastAsia="fr-BE"/>
        </w:rPr>
        <w:t xml:space="preserve"> interne</w:t>
      </w:r>
      <w:r w:rsidR="000971F2">
        <w:rPr>
          <w:rFonts w:asciiTheme="minorHAnsi" w:hAnsiTheme="minorHAnsi" w:cstheme="minorHAnsi"/>
          <w:sz w:val="22"/>
          <w:szCs w:val="22"/>
          <w:lang w:val="fr-BE" w:eastAsia="fr-BE"/>
        </w:rPr>
        <w:t>s</w:t>
      </w:r>
      <w:r w:rsidR="00DF5597">
        <w:rPr>
          <w:rFonts w:asciiTheme="minorHAnsi" w:hAnsiTheme="minorHAnsi" w:cstheme="minorHAnsi"/>
          <w:sz w:val="22"/>
          <w:szCs w:val="22"/>
          <w:lang w:val="fr-BE" w:eastAsia="fr-BE"/>
        </w:rPr>
        <w:t>.</w:t>
      </w:r>
    </w:p>
    <w:p w14:paraId="70577095" w14:textId="21CE2421" w:rsidR="00DF5597" w:rsidRDefault="000971F2" w:rsidP="00DF5597">
      <w:pPr>
        <w:pStyle w:val="Paragraphedeliste"/>
        <w:numPr>
          <w:ilvl w:val="0"/>
          <w:numId w:val="24"/>
        </w:numPr>
        <w:shd w:val="clear" w:color="auto" w:fill="FFFFFF"/>
        <w:spacing w:after="60"/>
        <w:ind w:left="1418" w:hanging="284"/>
        <w:jc w:val="both"/>
        <w:rPr>
          <w:rFonts w:asciiTheme="minorHAnsi" w:hAnsiTheme="minorHAnsi" w:cstheme="minorHAnsi"/>
          <w:sz w:val="22"/>
          <w:szCs w:val="22"/>
          <w:lang w:val="fr-BE" w:eastAsia="fr-BE"/>
        </w:rPr>
      </w:pPr>
      <w:r>
        <w:rPr>
          <w:rFonts w:asciiTheme="minorHAnsi" w:hAnsiTheme="minorHAnsi" w:cstheme="minorHAnsi"/>
          <w:sz w:val="22"/>
          <w:szCs w:val="22"/>
          <w:lang w:val="fr-BE" w:eastAsia="fr-BE"/>
        </w:rPr>
        <w:t>Ce dernier</w:t>
      </w:r>
      <w:r w:rsidR="00DF5597">
        <w:rPr>
          <w:rFonts w:asciiTheme="minorHAnsi" w:hAnsiTheme="minorHAnsi" w:cstheme="minorHAnsi"/>
          <w:sz w:val="22"/>
          <w:szCs w:val="22"/>
          <w:lang w:val="fr-BE" w:eastAsia="fr-BE"/>
        </w:rPr>
        <w:t xml:space="preserve"> peut </w:t>
      </w:r>
      <w:r w:rsidR="00DF5597" w:rsidRPr="00DF5597">
        <w:rPr>
          <w:rFonts w:asciiTheme="minorHAnsi" w:hAnsiTheme="minorHAnsi" w:cstheme="minorHAnsi"/>
          <w:sz w:val="22"/>
          <w:szCs w:val="22"/>
          <w:lang w:val="fr-BE" w:eastAsia="fr-BE"/>
        </w:rPr>
        <w:t>diligenter l’enquête lui-même</w:t>
      </w:r>
      <w:r w:rsidR="006E313F">
        <w:rPr>
          <w:rFonts w:asciiTheme="minorHAnsi" w:hAnsiTheme="minorHAnsi" w:cstheme="minorHAnsi"/>
          <w:sz w:val="22"/>
          <w:szCs w:val="22"/>
          <w:lang w:val="fr-BE" w:eastAsia="fr-BE"/>
        </w:rPr>
        <w:t xml:space="preserve"> (selon le cas)</w:t>
      </w:r>
      <w:r w:rsidR="00DF5597" w:rsidRPr="00DF5597">
        <w:rPr>
          <w:rFonts w:asciiTheme="minorHAnsi" w:hAnsiTheme="minorHAnsi" w:cstheme="minorHAnsi"/>
          <w:sz w:val="22"/>
          <w:szCs w:val="22"/>
          <w:lang w:val="fr-BE" w:eastAsia="fr-BE"/>
        </w:rPr>
        <w:t xml:space="preserve">, ou la sous-traiter </w:t>
      </w:r>
      <w:r w:rsidR="00DF5597">
        <w:rPr>
          <w:rFonts w:asciiTheme="minorHAnsi" w:hAnsiTheme="minorHAnsi" w:cstheme="minorHAnsi"/>
          <w:sz w:val="22"/>
          <w:szCs w:val="22"/>
          <w:lang w:val="fr-BE" w:eastAsia="fr-BE"/>
        </w:rPr>
        <w:t>aux personnes autorisées :</w:t>
      </w:r>
    </w:p>
    <w:p w14:paraId="681A69E2" w14:textId="2731D903" w:rsidR="00DF5597" w:rsidRPr="000971F2" w:rsidRDefault="00DF5597" w:rsidP="00DF5597">
      <w:pPr>
        <w:pStyle w:val="Paragraphedeliste"/>
        <w:numPr>
          <w:ilvl w:val="1"/>
          <w:numId w:val="38"/>
        </w:numPr>
        <w:shd w:val="clear" w:color="auto" w:fill="FFFFFF"/>
        <w:spacing w:after="60"/>
        <w:jc w:val="both"/>
        <w:rPr>
          <w:rFonts w:asciiTheme="minorHAnsi" w:hAnsiTheme="minorHAnsi" w:cstheme="minorHAnsi"/>
          <w:sz w:val="22"/>
          <w:szCs w:val="22"/>
          <w:lang w:val="fr-BE" w:eastAsia="fr-BE"/>
        </w:rPr>
      </w:pPr>
      <w:r w:rsidRPr="000971F2">
        <w:rPr>
          <w:rFonts w:asciiTheme="minorHAnsi" w:hAnsiTheme="minorHAnsi" w:cstheme="minorHAnsi"/>
          <w:sz w:val="22"/>
          <w:szCs w:val="22"/>
          <w:lang w:val="fr-BE"/>
        </w:rPr>
        <w:t>audit interne;</w:t>
      </w:r>
    </w:p>
    <w:p w14:paraId="6B2FF9A7" w14:textId="3E5F0F6C" w:rsidR="00DF5597" w:rsidRPr="000971F2" w:rsidRDefault="00DF5597" w:rsidP="00DF5597">
      <w:pPr>
        <w:pStyle w:val="Paragraphedeliste"/>
        <w:numPr>
          <w:ilvl w:val="1"/>
          <w:numId w:val="38"/>
        </w:numPr>
        <w:shd w:val="clear" w:color="auto" w:fill="FFFFFF"/>
        <w:spacing w:after="60"/>
        <w:jc w:val="both"/>
        <w:rPr>
          <w:rFonts w:asciiTheme="minorHAnsi" w:hAnsiTheme="minorHAnsi" w:cstheme="minorHAnsi"/>
          <w:sz w:val="22"/>
          <w:szCs w:val="22"/>
          <w:lang w:val="fr-BE" w:eastAsia="fr-BE"/>
        </w:rPr>
      </w:pPr>
      <w:r w:rsidRPr="000971F2">
        <w:rPr>
          <w:rFonts w:asciiTheme="minorHAnsi" w:hAnsiTheme="minorHAnsi" w:cstheme="minorHAnsi"/>
          <w:sz w:val="22"/>
          <w:szCs w:val="22"/>
          <w:lang w:val="fr-BE"/>
        </w:rPr>
        <w:t>réviseur d’entreprise;</w:t>
      </w:r>
    </w:p>
    <w:p w14:paraId="06E4F408" w14:textId="5FDF7913" w:rsidR="00DF5597" w:rsidRPr="000971F2" w:rsidRDefault="00DF5597" w:rsidP="00DF5597">
      <w:pPr>
        <w:pStyle w:val="Paragraphedeliste"/>
        <w:numPr>
          <w:ilvl w:val="1"/>
          <w:numId w:val="38"/>
        </w:numPr>
        <w:shd w:val="clear" w:color="auto" w:fill="FFFFFF"/>
        <w:spacing w:after="60"/>
        <w:jc w:val="both"/>
        <w:rPr>
          <w:rFonts w:asciiTheme="minorHAnsi" w:hAnsiTheme="minorHAnsi" w:cstheme="minorHAnsi"/>
          <w:sz w:val="22"/>
          <w:szCs w:val="22"/>
          <w:lang w:val="fr-BE" w:eastAsia="fr-BE"/>
        </w:rPr>
      </w:pPr>
      <w:r w:rsidRPr="000971F2">
        <w:rPr>
          <w:rFonts w:asciiTheme="minorHAnsi" w:hAnsiTheme="minorHAnsi" w:cstheme="minorHAnsi"/>
          <w:sz w:val="22"/>
          <w:szCs w:val="22"/>
          <w:lang w:val="fr-BE"/>
        </w:rPr>
        <w:t>DPO</w:t>
      </w:r>
      <w:r w:rsidR="0069611B" w:rsidRPr="000971F2">
        <w:rPr>
          <w:rFonts w:asciiTheme="minorHAnsi" w:hAnsiTheme="minorHAnsi" w:cstheme="minorHAnsi"/>
          <w:sz w:val="22"/>
          <w:szCs w:val="22"/>
          <w:lang w:val="fr-BE"/>
        </w:rPr>
        <w:t>;</w:t>
      </w:r>
    </w:p>
    <w:p w14:paraId="1C9C45C5" w14:textId="1B34BBC0" w:rsidR="000971F2" w:rsidRPr="000971F2" w:rsidRDefault="000971F2" w:rsidP="00DF5597">
      <w:pPr>
        <w:pStyle w:val="Paragraphedeliste"/>
        <w:numPr>
          <w:ilvl w:val="1"/>
          <w:numId w:val="38"/>
        </w:numPr>
        <w:shd w:val="clear" w:color="auto" w:fill="FFFFFF"/>
        <w:spacing w:after="60"/>
        <w:jc w:val="both"/>
        <w:rPr>
          <w:rFonts w:asciiTheme="minorHAnsi" w:hAnsiTheme="minorHAnsi" w:cstheme="minorHAnsi"/>
          <w:sz w:val="22"/>
          <w:szCs w:val="22"/>
          <w:lang w:val="fr-BE" w:eastAsia="fr-BE"/>
        </w:rPr>
      </w:pPr>
      <w:r>
        <w:rPr>
          <w:rFonts w:asciiTheme="minorHAnsi" w:hAnsiTheme="minorHAnsi" w:cstheme="minorHAnsi"/>
          <w:sz w:val="22"/>
          <w:szCs w:val="22"/>
          <w:lang w:val="fr-BE"/>
        </w:rPr>
        <w:t>j</w:t>
      </w:r>
      <w:r w:rsidRPr="000971F2">
        <w:rPr>
          <w:rFonts w:asciiTheme="minorHAnsi" w:hAnsiTheme="minorHAnsi" w:cstheme="minorHAnsi"/>
          <w:sz w:val="22"/>
          <w:szCs w:val="22"/>
          <w:lang w:val="fr-BE"/>
        </w:rPr>
        <w:t>uriste;</w:t>
      </w:r>
    </w:p>
    <w:p w14:paraId="79D965D6" w14:textId="14AA44F4" w:rsidR="00DF5597" w:rsidRPr="00BE0A66" w:rsidRDefault="00DF5597" w:rsidP="00FC0071">
      <w:pPr>
        <w:pStyle w:val="Paragraphedeliste"/>
        <w:numPr>
          <w:ilvl w:val="1"/>
          <w:numId w:val="38"/>
        </w:numPr>
        <w:shd w:val="clear" w:color="auto" w:fill="FFFFFF"/>
        <w:spacing w:after="60"/>
        <w:ind w:left="1865" w:hanging="357"/>
        <w:jc w:val="both"/>
        <w:rPr>
          <w:rFonts w:asciiTheme="minorHAnsi" w:hAnsiTheme="minorHAnsi" w:cstheme="minorHAnsi"/>
          <w:sz w:val="22"/>
          <w:szCs w:val="22"/>
          <w:lang w:val="fr-BE" w:eastAsia="fr-BE"/>
        </w:rPr>
      </w:pPr>
      <w:r w:rsidRPr="00BE0A66">
        <w:rPr>
          <w:rFonts w:asciiTheme="minorHAnsi" w:hAnsiTheme="minorHAnsi" w:cstheme="minorHAnsi"/>
          <w:sz w:val="22"/>
          <w:szCs w:val="22"/>
          <w:lang w:val="fr-BE" w:eastAsia="fr-BE"/>
        </w:rPr>
        <w:t>…</w:t>
      </w:r>
    </w:p>
    <w:p w14:paraId="2D33AD0C" w14:textId="0711ECE9" w:rsidR="00EA51F0" w:rsidRDefault="00EA51F0" w:rsidP="00EA51F0">
      <w:pPr>
        <w:pStyle w:val="Titre2"/>
        <w:numPr>
          <w:ilvl w:val="1"/>
          <w:numId w:val="1"/>
        </w:numPr>
        <w:tabs>
          <w:tab w:val="clear" w:pos="576"/>
          <w:tab w:val="num" w:pos="993"/>
        </w:tabs>
        <w:ind w:left="993" w:hanging="567"/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  <w:u w:val="single"/>
          <w:lang w:val="fr-BE"/>
        </w:rPr>
      </w:pPr>
      <w:bookmarkStart w:id="12" w:name="_Toc130195025"/>
      <w:r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  <w:u w:val="single"/>
          <w:lang w:val="fr-BE"/>
        </w:rPr>
        <w:lastRenderedPageBreak/>
        <w:t>Suivi des faits signalés</w:t>
      </w:r>
      <w:bookmarkEnd w:id="12"/>
    </w:p>
    <w:p w14:paraId="5A7C93F2" w14:textId="77777777" w:rsidR="00CB2591" w:rsidRPr="00CB2591" w:rsidRDefault="00EA51F0" w:rsidP="00CB2591">
      <w:pPr>
        <w:pStyle w:val="NormalWeb"/>
        <w:shd w:val="clear" w:color="auto" w:fill="FFFFFF"/>
        <w:spacing w:before="0" w:beforeAutospacing="0" w:after="60" w:afterAutospacing="0"/>
        <w:ind w:left="993"/>
        <w:jc w:val="both"/>
        <w:textAlignment w:val="baseline"/>
        <w:rPr>
          <w:rFonts w:asciiTheme="minorHAnsi" w:hAnsiTheme="minorHAnsi" w:cstheme="minorHAnsi"/>
          <w:color w:val="262C38"/>
          <w:sz w:val="22"/>
          <w:szCs w:val="22"/>
          <w:lang w:val="fr-BE"/>
        </w:rPr>
      </w:pPr>
      <w:r w:rsidRPr="00CB2591">
        <w:rPr>
          <w:rFonts w:asciiTheme="minorHAnsi" w:hAnsiTheme="minorHAnsi" w:cstheme="minorHAnsi"/>
          <w:color w:val="262C38"/>
          <w:sz w:val="22"/>
          <w:szCs w:val="22"/>
          <w:lang w:val="fr-BE"/>
        </w:rPr>
        <w:t>L’auteur du signalement recevra</w:t>
      </w:r>
      <w:r w:rsidR="00CB2591" w:rsidRPr="00CB2591">
        <w:rPr>
          <w:rFonts w:asciiTheme="minorHAnsi" w:hAnsiTheme="minorHAnsi" w:cstheme="minorHAnsi"/>
          <w:color w:val="262C38"/>
          <w:sz w:val="22"/>
          <w:szCs w:val="22"/>
          <w:lang w:val="fr-BE"/>
        </w:rPr>
        <w:t> :</w:t>
      </w:r>
    </w:p>
    <w:p w14:paraId="61AD35B7" w14:textId="5113732A" w:rsidR="00EA51F0" w:rsidRPr="00DA6C9C" w:rsidRDefault="00EA51F0" w:rsidP="00CB2591">
      <w:pPr>
        <w:pStyle w:val="Paragraphedeliste"/>
        <w:numPr>
          <w:ilvl w:val="0"/>
          <w:numId w:val="24"/>
        </w:numPr>
        <w:shd w:val="clear" w:color="auto" w:fill="FFFFFF"/>
        <w:spacing w:after="60"/>
        <w:ind w:left="1418" w:hanging="284"/>
        <w:jc w:val="both"/>
        <w:rPr>
          <w:rFonts w:asciiTheme="minorHAnsi" w:hAnsiTheme="minorHAnsi" w:cstheme="minorHAnsi"/>
          <w:sz w:val="22"/>
          <w:szCs w:val="22"/>
          <w:lang w:val="fr-BE" w:eastAsia="fr-BE"/>
        </w:rPr>
      </w:pPr>
      <w:r w:rsidRPr="00DA6C9C">
        <w:rPr>
          <w:rFonts w:asciiTheme="minorHAnsi" w:hAnsiTheme="minorHAnsi" w:cstheme="minorHAnsi"/>
          <w:sz w:val="22"/>
          <w:szCs w:val="22"/>
          <w:lang w:val="fr-BE" w:eastAsia="fr-BE"/>
        </w:rPr>
        <w:t xml:space="preserve">un accusé de réception </w:t>
      </w:r>
      <w:r w:rsidR="000971F2">
        <w:rPr>
          <w:rFonts w:asciiTheme="minorHAnsi" w:hAnsiTheme="minorHAnsi" w:cstheme="minorHAnsi"/>
          <w:sz w:val="22"/>
          <w:szCs w:val="22"/>
          <w:lang w:val="fr-BE" w:eastAsia="fr-BE"/>
        </w:rPr>
        <w:t>(</w:t>
      </w:r>
      <w:r w:rsidRPr="00DA6C9C">
        <w:rPr>
          <w:rFonts w:asciiTheme="minorHAnsi" w:hAnsiTheme="minorHAnsi" w:cstheme="minorHAnsi"/>
          <w:sz w:val="22"/>
          <w:szCs w:val="22"/>
          <w:lang w:val="fr-BE" w:eastAsia="fr-BE"/>
        </w:rPr>
        <w:t>dans les 7 jours</w:t>
      </w:r>
      <w:r w:rsidR="000971F2">
        <w:rPr>
          <w:rFonts w:asciiTheme="minorHAnsi" w:hAnsiTheme="minorHAnsi" w:cstheme="minorHAnsi"/>
          <w:sz w:val="22"/>
          <w:szCs w:val="22"/>
          <w:lang w:val="fr-BE" w:eastAsia="fr-BE"/>
        </w:rPr>
        <w:t>)</w:t>
      </w:r>
      <w:r w:rsidRPr="00DA6C9C">
        <w:rPr>
          <w:rFonts w:asciiTheme="minorHAnsi" w:hAnsiTheme="minorHAnsi" w:cstheme="minorHAnsi"/>
          <w:sz w:val="22"/>
          <w:szCs w:val="22"/>
          <w:lang w:val="fr-BE" w:eastAsia="fr-BE"/>
        </w:rPr>
        <w:t>;</w:t>
      </w:r>
    </w:p>
    <w:p w14:paraId="11438F2F" w14:textId="14874477" w:rsidR="00EA51F0" w:rsidRPr="00DA6C9C" w:rsidRDefault="00EA51F0" w:rsidP="00CB2591">
      <w:pPr>
        <w:pStyle w:val="Paragraphedeliste"/>
        <w:numPr>
          <w:ilvl w:val="0"/>
          <w:numId w:val="24"/>
        </w:numPr>
        <w:shd w:val="clear" w:color="auto" w:fill="FFFFFF"/>
        <w:spacing w:after="60"/>
        <w:ind w:left="1418" w:hanging="284"/>
        <w:jc w:val="both"/>
        <w:rPr>
          <w:rFonts w:asciiTheme="minorHAnsi" w:hAnsiTheme="minorHAnsi" w:cstheme="minorHAnsi"/>
          <w:sz w:val="22"/>
          <w:szCs w:val="22"/>
          <w:lang w:val="fr-BE" w:eastAsia="fr-BE"/>
        </w:rPr>
      </w:pPr>
      <w:r w:rsidRPr="00DA6C9C">
        <w:rPr>
          <w:rFonts w:asciiTheme="minorHAnsi" w:hAnsiTheme="minorHAnsi" w:cstheme="minorHAnsi"/>
          <w:sz w:val="22"/>
          <w:szCs w:val="22"/>
          <w:lang w:val="fr-BE" w:eastAsia="fr-BE"/>
        </w:rPr>
        <w:t xml:space="preserve">un retour d’informations </w:t>
      </w:r>
      <w:r w:rsidR="00CB2591" w:rsidRPr="00CB2591">
        <w:rPr>
          <w:rFonts w:asciiTheme="minorHAnsi" w:hAnsiTheme="minorHAnsi" w:cstheme="minorHAnsi"/>
          <w:sz w:val="22"/>
          <w:szCs w:val="22"/>
          <w:u w:val="single"/>
          <w:lang w:val="fr-BE" w:eastAsia="fr-BE"/>
        </w:rPr>
        <w:t>générales</w:t>
      </w:r>
      <w:r w:rsidR="00CB2591">
        <w:rPr>
          <w:rFonts w:asciiTheme="minorHAnsi" w:hAnsiTheme="minorHAnsi" w:cstheme="minorHAnsi"/>
          <w:sz w:val="22"/>
          <w:szCs w:val="22"/>
          <w:lang w:val="fr-BE" w:eastAsia="fr-BE"/>
        </w:rPr>
        <w:t xml:space="preserve"> </w:t>
      </w:r>
      <w:r w:rsidRPr="00DA6C9C">
        <w:rPr>
          <w:rFonts w:asciiTheme="minorHAnsi" w:hAnsiTheme="minorHAnsi" w:cstheme="minorHAnsi"/>
          <w:sz w:val="22"/>
          <w:szCs w:val="22"/>
          <w:lang w:val="fr-BE" w:eastAsia="fr-BE"/>
        </w:rPr>
        <w:t>sur le suivi de l’alerte</w:t>
      </w:r>
      <w:r w:rsidR="00F8218A">
        <w:rPr>
          <w:rFonts w:asciiTheme="minorHAnsi" w:hAnsiTheme="minorHAnsi" w:cstheme="minorHAnsi"/>
          <w:sz w:val="22"/>
          <w:szCs w:val="22"/>
          <w:lang w:val="fr-BE" w:eastAsia="fr-BE"/>
        </w:rPr>
        <w:t xml:space="preserve"> (dans les 3 à 6 mois</w:t>
      </w:r>
      <w:r w:rsidR="00F332E9">
        <w:rPr>
          <w:rFonts w:asciiTheme="minorHAnsi" w:hAnsiTheme="minorHAnsi" w:cstheme="minorHAnsi"/>
          <w:sz w:val="22"/>
          <w:szCs w:val="22"/>
          <w:lang w:val="fr-BE" w:eastAsia="fr-BE"/>
        </w:rPr>
        <w:t xml:space="preserve"> selon la complexité du dossier</w:t>
      </w:r>
      <w:r w:rsidR="00F8218A">
        <w:rPr>
          <w:rFonts w:asciiTheme="minorHAnsi" w:hAnsiTheme="minorHAnsi" w:cstheme="minorHAnsi"/>
          <w:sz w:val="22"/>
          <w:szCs w:val="22"/>
          <w:lang w:val="fr-BE" w:eastAsia="fr-BE"/>
        </w:rPr>
        <w:t>)</w:t>
      </w:r>
      <w:r w:rsidRPr="00DA6C9C">
        <w:rPr>
          <w:rFonts w:asciiTheme="minorHAnsi" w:hAnsiTheme="minorHAnsi" w:cstheme="minorHAnsi"/>
          <w:sz w:val="22"/>
          <w:szCs w:val="22"/>
          <w:lang w:val="fr-BE" w:eastAsia="fr-BE"/>
        </w:rPr>
        <w:t>.</w:t>
      </w:r>
    </w:p>
    <w:p w14:paraId="2B69E683" w14:textId="57C7636E" w:rsidR="008E0FDF" w:rsidRPr="00EC0AF0" w:rsidRDefault="008E0FDF" w:rsidP="003C6442">
      <w:pPr>
        <w:pStyle w:val="Titre1"/>
        <w:numPr>
          <w:ilvl w:val="0"/>
          <w:numId w:val="1"/>
        </w:numPr>
        <w:tabs>
          <w:tab w:val="clear" w:pos="432"/>
        </w:tabs>
        <w:ind w:left="360" w:hanging="360"/>
        <w:jc w:val="both"/>
        <w:rPr>
          <w:rFonts w:asciiTheme="minorHAnsi" w:hAnsiTheme="minorHAnsi" w:cstheme="minorHAnsi"/>
          <w:sz w:val="22"/>
          <w:szCs w:val="22"/>
          <w:lang w:val="fr-BE"/>
        </w:rPr>
      </w:pPr>
      <w:bookmarkStart w:id="13" w:name="_Toc130195026"/>
      <w:r w:rsidRPr="00EC0AF0">
        <w:rPr>
          <w:rFonts w:asciiTheme="minorHAnsi" w:hAnsiTheme="minorHAnsi" w:cstheme="minorHAnsi"/>
          <w:sz w:val="22"/>
          <w:szCs w:val="22"/>
          <w:lang w:val="fr-BE"/>
        </w:rPr>
        <w:t>Mesures de protection</w:t>
      </w:r>
      <w:bookmarkEnd w:id="13"/>
    </w:p>
    <w:p w14:paraId="789B123E" w14:textId="16D8C7CD" w:rsidR="000351C3" w:rsidRPr="00EC0AF0" w:rsidRDefault="000351C3" w:rsidP="003C6442">
      <w:pPr>
        <w:pStyle w:val="Titre2"/>
        <w:numPr>
          <w:ilvl w:val="1"/>
          <w:numId w:val="1"/>
        </w:numPr>
        <w:tabs>
          <w:tab w:val="clear" w:pos="576"/>
          <w:tab w:val="num" w:pos="993"/>
        </w:tabs>
        <w:ind w:left="993" w:hanging="567"/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  <w:u w:val="single"/>
          <w:lang w:val="fr-BE"/>
        </w:rPr>
      </w:pPr>
      <w:bookmarkStart w:id="14" w:name="_Toc130195027"/>
      <w:r w:rsidRPr="00EC0AF0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  <w:u w:val="single"/>
          <w:lang w:val="fr-BE"/>
        </w:rPr>
        <w:t>Quelle protection ?</w:t>
      </w:r>
      <w:bookmarkEnd w:id="14"/>
    </w:p>
    <w:p w14:paraId="62002D5A" w14:textId="385C88A0" w:rsidR="005F0EE9" w:rsidRPr="00EC0AF0" w:rsidRDefault="000351C3" w:rsidP="00495D00">
      <w:pPr>
        <w:shd w:val="clear" w:color="auto" w:fill="FFFFFF"/>
        <w:spacing w:before="120"/>
        <w:ind w:left="992"/>
        <w:rPr>
          <w:rFonts w:asciiTheme="minorHAnsi" w:hAnsiTheme="minorHAnsi" w:cstheme="minorHAnsi"/>
          <w:color w:val="FF0000"/>
          <w:sz w:val="22"/>
          <w:szCs w:val="22"/>
          <w:lang w:val="fr-BE" w:eastAsia="fr-BE"/>
        </w:rPr>
      </w:pPr>
      <w:r w:rsidRPr="00EC0AF0">
        <w:rPr>
          <w:rFonts w:asciiTheme="minorHAnsi" w:hAnsiTheme="minorHAnsi" w:cstheme="minorHAnsi"/>
          <w:sz w:val="22"/>
          <w:szCs w:val="22"/>
          <w:lang w:val="fr-BE" w:eastAsia="fr-BE"/>
        </w:rPr>
        <w:t>Le lanceur d’alerte sera protégé des représailles, des menaces et des tentatives de représailles</w:t>
      </w:r>
      <w:r w:rsidR="00A315E4">
        <w:rPr>
          <w:rFonts w:asciiTheme="minorHAnsi" w:hAnsiTheme="minorHAnsi" w:cstheme="minorHAnsi"/>
          <w:sz w:val="22"/>
          <w:szCs w:val="22"/>
          <w:lang w:val="fr-BE" w:eastAsia="fr-BE"/>
        </w:rPr>
        <w:t> :</w:t>
      </w:r>
      <w:r w:rsidR="001D1505" w:rsidRPr="00EC0AF0">
        <w:rPr>
          <w:rFonts w:asciiTheme="minorHAnsi" w:hAnsiTheme="minorHAnsi" w:cstheme="minorHAnsi"/>
          <w:sz w:val="22"/>
          <w:szCs w:val="22"/>
          <w:lang w:val="fr-BE" w:eastAsia="fr-BE"/>
        </w:rPr>
        <w:t xml:space="preserve"> </w:t>
      </w:r>
      <w:r w:rsidR="005F0EE9" w:rsidRPr="00EC0AF0">
        <w:rPr>
          <w:rFonts w:asciiTheme="minorHAnsi" w:hAnsiTheme="minorHAnsi" w:cstheme="minorHAnsi"/>
          <w:color w:val="FF0000"/>
          <w:sz w:val="22"/>
          <w:szCs w:val="22"/>
          <w:u w:val="single"/>
          <w:lang w:val="fr-BE" w:eastAsia="fr-BE"/>
        </w:rPr>
        <w:t>Si et seulement si</w:t>
      </w:r>
      <w:r w:rsidR="005F0EE9" w:rsidRPr="00EC0AF0">
        <w:rPr>
          <w:rFonts w:asciiTheme="minorHAnsi" w:hAnsiTheme="minorHAnsi" w:cstheme="minorHAnsi"/>
          <w:color w:val="FF0000"/>
          <w:sz w:val="22"/>
          <w:szCs w:val="22"/>
          <w:lang w:val="fr-BE" w:eastAsia="fr-BE"/>
        </w:rPr>
        <w:t> :</w:t>
      </w:r>
    </w:p>
    <w:p w14:paraId="3BD8D29A" w14:textId="44D7AA8D" w:rsidR="005F0EE9" w:rsidRPr="00EC0AF0" w:rsidRDefault="005F0EE9" w:rsidP="005F0EE9">
      <w:pPr>
        <w:pStyle w:val="Paragraphedeliste"/>
        <w:numPr>
          <w:ilvl w:val="0"/>
          <w:numId w:val="24"/>
        </w:numPr>
        <w:shd w:val="clear" w:color="auto" w:fill="FFFFFF"/>
        <w:spacing w:after="60"/>
        <w:ind w:left="1418" w:hanging="284"/>
        <w:jc w:val="both"/>
        <w:rPr>
          <w:rFonts w:asciiTheme="minorHAnsi" w:hAnsiTheme="minorHAnsi" w:cstheme="minorHAnsi"/>
          <w:sz w:val="22"/>
          <w:szCs w:val="22"/>
          <w:lang w:val="fr-BE" w:eastAsia="fr-BE"/>
        </w:rPr>
      </w:pPr>
      <w:r w:rsidRPr="00EC0AF0">
        <w:rPr>
          <w:rFonts w:asciiTheme="minorHAnsi" w:hAnsiTheme="minorHAnsi" w:cstheme="minorHAnsi"/>
          <w:sz w:val="22"/>
          <w:szCs w:val="22"/>
          <w:lang w:val="fr-BE" w:eastAsia="fr-BE"/>
        </w:rPr>
        <w:t>il est de bonne foi </w:t>
      </w:r>
      <w:r w:rsidRPr="00EC0AF0">
        <w:rPr>
          <w:rFonts w:asciiTheme="minorHAnsi" w:hAnsiTheme="minorHAnsi" w:cstheme="minorHAnsi"/>
          <w:sz w:val="22"/>
          <w:szCs w:val="22"/>
          <w:lang w:val="fr-BE" w:eastAsia="fr-BE"/>
        </w:rPr>
        <w:sym w:font="Wingdings" w:char="F046"/>
      </w:r>
      <w:r w:rsidRPr="00EC0AF0">
        <w:rPr>
          <w:rFonts w:asciiTheme="minorHAnsi" w:hAnsiTheme="minorHAnsi" w:cstheme="minorHAnsi"/>
          <w:sz w:val="22"/>
          <w:szCs w:val="22"/>
          <w:lang w:val="fr-BE" w:eastAsia="fr-BE"/>
        </w:rPr>
        <w:t xml:space="preserve"> il avait des motifs raisonnables de croire que les informations divulguées étaient véridiques au moment du signalement</w:t>
      </w:r>
      <w:r w:rsidR="003E129F">
        <w:rPr>
          <w:rFonts w:asciiTheme="minorHAnsi" w:hAnsiTheme="minorHAnsi" w:cstheme="minorHAnsi"/>
          <w:sz w:val="22"/>
          <w:szCs w:val="22"/>
          <w:lang w:val="fr-BE" w:eastAsia="fr-BE"/>
        </w:rPr>
        <w:t xml:space="preserve"> </w:t>
      </w:r>
      <w:r w:rsidRPr="00EC0AF0">
        <w:rPr>
          <w:rFonts w:asciiTheme="minorHAnsi" w:hAnsiTheme="minorHAnsi" w:cstheme="minorHAnsi"/>
          <w:sz w:val="22"/>
          <w:szCs w:val="22"/>
          <w:lang w:val="fr-BE" w:eastAsia="fr-BE"/>
        </w:rPr>
        <w:t>et que ces informations entraient dans le champ d’application de la présente Loi;</w:t>
      </w:r>
    </w:p>
    <w:p w14:paraId="08142FEC" w14:textId="6970BCB8" w:rsidR="005F0EE9" w:rsidRPr="00EC0AF0" w:rsidRDefault="005F0EE9" w:rsidP="005F0EE9">
      <w:pPr>
        <w:pStyle w:val="Paragraphedeliste"/>
        <w:numPr>
          <w:ilvl w:val="0"/>
          <w:numId w:val="24"/>
        </w:numPr>
        <w:shd w:val="clear" w:color="auto" w:fill="FFFFFF"/>
        <w:spacing w:after="60"/>
        <w:ind w:left="1418" w:hanging="284"/>
        <w:jc w:val="both"/>
        <w:rPr>
          <w:rFonts w:asciiTheme="minorHAnsi" w:hAnsiTheme="minorHAnsi" w:cstheme="minorHAnsi"/>
          <w:sz w:val="22"/>
          <w:szCs w:val="22"/>
          <w:lang w:val="fr-BE" w:eastAsia="fr-BE"/>
        </w:rPr>
      </w:pPr>
      <w:r w:rsidRPr="00EC0AF0">
        <w:rPr>
          <w:rFonts w:asciiTheme="minorHAnsi" w:hAnsiTheme="minorHAnsi" w:cstheme="minorHAnsi"/>
          <w:sz w:val="22"/>
          <w:szCs w:val="22"/>
          <w:lang w:val="fr-BE" w:eastAsia="fr-BE"/>
        </w:rPr>
        <w:t>il a respecté le cheminement d’un signalement, tel que prévu par la Loi.</w:t>
      </w:r>
    </w:p>
    <w:p w14:paraId="2504CB91" w14:textId="77777777" w:rsidR="005F0EE9" w:rsidRPr="00EC0AF0" w:rsidRDefault="005F0EE9" w:rsidP="005F0EE9">
      <w:pPr>
        <w:pStyle w:val="Paragraphedeliste"/>
        <w:shd w:val="clear" w:color="auto" w:fill="FFFFFF"/>
        <w:spacing w:after="60"/>
        <w:ind w:left="1418"/>
        <w:jc w:val="both"/>
        <w:rPr>
          <w:rFonts w:asciiTheme="minorHAnsi" w:hAnsiTheme="minorHAnsi" w:cstheme="minorHAnsi"/>
          <w:sz w:val="22"/>
          <w:szCs w:val="22"/>
          <w:lang w:val="fr-BE" w:eastAsia="fr-BE"/>
        </w:rPr>
      </w:pPr>
    </w:p>
    <w:p w14:paraId="3A4FF035" w14:textId="7E027EDD" w:rsidR="005F0EE9" w:rsidRPr="00EC0AF0" w:rsidRDefault="005F0EE9" w:rsidP="005F0EE9">
      <w:pPr>
        <w:shd w:val="clear" w:color="auto" w:fill="FFFFFF"/>
        <w:spacing w:after="225"/>
        <w:ind w:left="993"/>
        <w:contextualSpacing/>
        <w:jc w:val="both"/>
        <w:rPr>
          <w:rFonts w:asciiTheme="minorHAnsi" w:hAnsiTheme="minorHAnsi" w:cstheme="minorHAnsi"/>
          <w:sz w:val="22"/>
          <w:szCs w:val="22"/>
          <w:lang w:val="fr-BE" w:eastAsia="fr-BE"/>
        </w:rPr>
      </w:pPr>
      <w:r w:rsidRPr="00EC0AF0">
        <w:rPr>
          <w:rFonts w:asciiTheme="minorHAnsi" w:hAnsiTheme="minorHAnsi" w:cstheme="minorHAnsi"/>
          <w:sz w:val="22"/>
          <w:szCs w:val="22"/>
          <w:u w:val="single"/>
          <w:lang w:val="fr-BE" w:eastAsia="fr-BE"/>
        </w:rPr>
        <w:t>Attention</w:t>
      </w:r>
      <w:r w:rsidRPr="00EC0AF0">
        <w:rPr>
          <w:rFonts w:asciiTheme="minorHAnsi" w:hAnsiTheme="minorHAnsi" w:cstheme="minorHAnsi"/>
          <w:sz w:val="22"/>
          <w:szCs w:val="22"/>
          <w:lang w:val="fr-BE" w:eastAsia="fr-BE"/>
        </w:rPr>
        <w:t> : le lanceur d’alerte ne sera pas protégé s’il a conscience que son signalement porte sur des fausses informations, ou s’il a commis une infraction pour obtenir ou accéder aux informations litigieuses.</w:t>
      </w:r>
    </w:p>
    <w:p w14:paraId="0DC058C2" w14:textId="77777777" w:rsidR="006F1D1F" w:rsidRPr="00EC0AF0" w:rsidRDefault="006F1D1F" w:rsidP="006F1D1F">
      <w:pPr>
        <w:pStyle w:val="Titre2"/>
        <w:numPr>
          <w:ilvl w:val="1"/>
          <w:numId w:val="1"/>
        </w:numPr>
        <w:tabs>
          <w:tab w:val="clear" w:pos="576"/>
          <w:tab w:val="num" w:pos="993"/>
        </w:tabs>
        <w:ind w:left="993" w:hanging="567"/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  <w:u w:val="single"/>
          <w:lang w:val="fr-BE"/>
        </w:rPr>
      </w:pPr>
      <w:bookmarkStart w:id="15" w:name="_Toc130195028"/>
      <w:r w:rsidRPr="00EC0AF0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  <w:u w:val="single"/>
          <w:lang w:val="fr-BE"/>
        </w:rPr>
        <w:t>Qui pourra revendiquer cette protection ?</w:t>
      </w:r>
      <w:bookmarkEnd w:id="15"/>
    </w:p>
    <w:p w14:paraId="0C4090E8" w14:textId="16CCD396" w:rsidR="006F1D1F" w:rsidRPr="00D32FCE" w:rsidRDefault="00495D00" w:rsidP="00495D00">
      <w:pPr>
        <w:shd w:val="clear" w:color="auto" w:fill="FFFFFF"/>
        <w:spacing w:before="120" w:after="60"/>
        <w:ind w:left="992"/>
        <w:jc w:val="both"/>
        <w:rPr>
          <w:rFonts w:asciiTheme="minorHAnsi" w:hAnsiTheme="minorHAnsi" w:cstheme="minorHAnsi"/>
          <w:sz w:val="22"/>
          <w:szCs w:val="22"/>
          <w:lang w:val="fr-BE" w:eastAsia="fr-BE"/>
        </w:rPr>
      </w:pPr>
      <w:r>
        <w:rPr>
          <w:rFonts w:asciiTheme="minorHAnsi" w:hAnsiTheme="minorHAnsi" w:cstheme="minorHAnsi"/>
          <w:sz w:val="22"/>
          <w:szCs w:val="22"/>
          <w:lang w:val="fr-BE" w:eastAsia="fr-BE"/>
        </w:rPr>
        <w:t>L</w:t>
      </w:r>
      <w:r w:rsidR="006F1D1F" w:rsidRPr="00495D00">
        <w:rPr>
          <w:rFonts w:asciiTheme="minorHAnsi" w:hAnsiTheme="minorHAnsi" w:cstheme="minorHAnsi"/>
          <w:sz w:val="22"/>
          <w:szCs w:val="22"/>
          <w:lang w:val="fr-BE" w:eastAsia="fr-BE"/>
        </w:rPr>
        <w:t xml:space="preserve">es personnes </w:t>
      </w:r>
      <w:r w:rsidR="00D330C2" w:rsidRPr="00495D00">
        <w:rPr>
          <w:rFonts w:asciiTheme="minorHAnsi" w:hAnsiTheme="minorHAnsi" w:cstheme="minorHAnsi"/>
          <w:sz w:val="22"/>
          <w:szCs w:val="22"/>
          <w:lang w:val="fr-BE" w:eastAsia="fr-BE"/>
        </w:rPr>
        <w:t>citées</w:t>
      </w:r>
      <w:r w:rsidR="006F1D1F" w:rsidRPr="00495D00">
        <w:rPr>
          <w:rFonts w:asciiTheme="minorHAnsi" w:hAnsiTheme="minorHAnsi" w:cstheme="minorHAnsi"/>
          <w:sz w:val="22"/>
          <w:szCs w:val="22"/>
          <w:lang w:val="fr-BE" w:eastAsia="fr-BE"/>
        </w:rPr>
        <w:t xml:space="preserve"> au point 3 « champ d’application personnel »</w:t>
      </w:r>
      <w:r w:rsidR="00D32FCE">
        <w:rPr>
          <w:rFonts w:asciiTheme="minorHAnsi" w:hAnsiTheme="minorHAnsi" w:cstheme="minorHAnsi"/>
          <w:sz w:val="22"/>
          <w:szCs w:val="22"/>
          <w:lang w:val="fr-BE" w:eastAsia="fr-BE"/>
        </w:rPr>
        <w:t xml:space="preserve"> </w:t>
      </w:r>
      <w:r w:rsidR="00D32FCE" w:rsidRPr="00D32FCE">
        <w:rPr>
          <w:rFonts w:asciiTheme="minorHAnsi" w:hAnsiTheme="minorHAnsi" w:cstheme="minorHAnsi"/>
          <w:sz w:val="22"/>
          <w:szCs w:val="22"/>
          <w:lang w:val="fr-BE" w:eastAsia="fr-BE"/>
        </w:rPr>
        <w:t>mais également les facilitateurs, les collègues/ou proches du lanceur d’alerte, ou encore les sociétés qui lui appartiennent ou pour lesquelles il travaille.</w:t>
      </w:r>
    </w:p>
    <w:p w14:paraId="151DF00D" w14:textId="1BC7449E" w:rsidR="00495D00" w:rsidRPr="00EC0AF0" w:rsidRDefault="00495D00" w:rsidP="00495D00">
      <w:pPr>
        <w:pStyle w:val="Titre2"/>
        <w:numPr>
          <w:ilvl w:val="1"/>
          <w:numId w:val="1"/>
        </w:numPr>
        <w:tabs>
          <w:tab w:val="clear" w:pos="576"/>
          <w:tab w:val="num" w:pos="993"/>
        </w:tabs>
        <w:ind w:left="993" w:hanging="567"/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  <w:u w:val="single"/>
          <w:lang w:val="fr-BE"/>
        </w:rPr>
      </w:pPr>
      <w:bookmarkStart w:id="16" w:name="_Toc130195029"/>
      <w:r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  <w:u w:val="single"/>
          <w:lang w:val="fr-BE"/>
        </w:rPr>
        <w:t>Quid si les faits signalés n’entrent pas dans le champ d’application matériel de la Loi</w:t>
      </w:r>
      <w:r w:rsidRPr="00EC0AF0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  <w:u w:val="single"/>
          <w:lang w:val="fr-BE"/>
        </w:rPr>
        <w:t> ?</w:t>
      </w:r>
      <w:bookmarkEnd w:id="16"/>
    </w:p>
    <w:p w14:paraId="40C9E29D" w14:textId="23EC192B" w:rsidR="006F1D1F" w:rsidRDefault="00495D00" w:rsidP="00495D00">
      <w:pPr>
        <w:shd w:val="clear" w:color="auto" w:fill="FFFFFF"/>
        <w:spacing w:before="120" w:after="60"/>
        <w:ind w:left="992"/>
        <w:jc w:val="both"/>
        <w:rPr>
          <w:rFonts w:asciiTheme="minorHAnsi" w:hAnsiTheme="minorHAnsi" w:cstheme="minorHAnsi"/>
          <w:sz w:val="22"/>
          <w:szCs w:val="22"/>
          <w:lang w:val="fr-BE" w:eastAsia="fr-BE"/>
        </w:rPr>
      </w:pPr>
      <w:r>
        <w:rPr>
          <w:rFonts w:asciiTheme="minorHAnsi" w:hAnsiTheme="minorHAnsi" w:cstheme="minorHAnsi"/>
          <w:sz w:val="22"/>
          <w:szCs w:val="22"/>
          <w:lang w:val="fr-BE" w:eastAsia="fr-BE"/>
        </w:rPr>
        <w:t>Tout</w:t>
      </w:r>
      <w:r w:rsidRPr="00495D00">
        <w:rPr>
          <w:rFonts w:asciiTheme="minorHAnsi" w:hAnsiTheme="minorHAnsi" w:cstheme="minorHAnsi"/>
          <w:sz w:val="22"/>
          <w:szCs w:val="22"/>
          <w:lang w:val="fr-BE" w:eastAsia="fr-BE"/>
        </w:rPr>
        <w:t xml:space="preserve"> signalement </w:t>
      </w:r>
      <w:r w:rsidRPr="00495D00">
        <w:rPr>
          <w:rFonts w:asciiTheme="minorHAnsi" w:hAnsiTheme="minorHAnsi" w:cstheme="minorHAnsi"/>
          <w:sz w:val="22"/>
          <w:szCs w:val="22"/>
          <w:u w:val="single"/>
          <w:lang w:val="fr-BE" w:eastAsia="fr-BE"/>
        </w:rPr>
        <w:t>ne tombant pas</w:t>
      </w:r>
      <w:r w:rsidRPr="00495D00">
        <w:rPr>
          <w:rFonts w:asciiTheme="minorHAnsi" w:hAnsiTheme="minorHAnsi" w:cstheme="minorHAnsi"/>
          <w:sz w:val="22"/>
          <w:szCs w:val="22"/>
          <w:lang w:val="fr-BE" w:eastAsia="fr-BE"/>
        </w:rPr>
        <w:t xml:space="preserve"> dans le champ d’application de la Loi ne sera pas traité par le dispositif de signalement interne imposé par la Loi, mais par le dispositif interne préexistant</w:t>
      </w:r>
      <w:r>
        <w:rPr>
          <w:rFonts w:asciiTheme="minorHAnsi" w:hAnsiTheme="minorHAnsi" w:cstheme="minorHAnsi"/>
          <w:sz w:val="22"/>
          <w:szCs w:val="22"/>
          <w:lang w:val="fr-BE" w:eastAsia="fr-BE"/>
        </w:rPr>
        <w:t xml:space="preserve"> (cf. point 5.3 du code de déontologie)</w:t>
      </w:r>
      <w:r w:rsidRPr="00495D00">
        <w:rPr>
          <w:rFonts w:asciiTheme="minorHAnsi" w:hAnsiTheme="minorHAnsi" w:cstheme="minorHAnsi"/>
          <w:sz w:val="22"/>
          <w:szCs w:val="22"/>
          <w:lang w:val="fr-BE" w:eastAsia="fr-BE"/>
        </w:rPr>
        <w:t>.</w:t>
      </w:r>
    </w:p>
    <w:p w14:paraId="7487B935" w14:textId="7C1C126D" w:rsidR="00495D00" w:rsidRPr="00495D00" w:rsidRDefault="00495D00" w:rsidP="00495D00">
      <w:pPr>
        <w:shd w:val="clear" w:color="auto" w:fill="FFFFFF"/>
        <w:spacing w:before="120" w:after="60"/>
        <w:ind w:left="992"/>
        <w:jc w:val="both"/>
        <w:rPr>
          <w:rFonts w:asciiTheme="minorHAnsi" w:hAnsiTheme="minorHAnsi" w:cstheme="minorHAnsi"/>
          <w:sz w:val="22"/>
          <w:szCs w:val="22"/>
          <w:lang w:val="fr-BE" w:eastAsia="fr-BE"/>
        </w:rPr>
      </w:pPr>
      <w:r w:rsidRPr="00495D00">
        <w:rPr>
          <w:rFonts w:asciiTheme="minorHAnsi" w:hAnsiTheme="minorHAnsi" w:cstheme="minorHAnsi"/>
          <w:sz w:val="22"/>
          <w:szCs w:val="22"/>
          <w:u w:val="single"/>
          <w:lang w:val="fr-BE" w:eastAsia="fr-BE"/>
        </w:rPr>
        <w:t>nb</w:t>
      </w:r>
      <w:r>
        <w:rPr>
          <w:rFonts w:asciiTheme="minorHAnsi" w:hAnsiTheme="minorHAnsi" w:cstheme="minorHAnsi"/>
          <w:sz w:val="22"/>
          <w:szCs w:val="22"/>
          <w:lang w:val="fr-BE" w:eastAsia="fr-BE"/>
        </w:rPr>
        <w:t> : les mesures de protection prévues par la Loi du 28/11/2022 ne s’appliquent pas pour ce type de signalements.</w:t>
      </w:r>
    </w:p>
    <w:p w14:paraId="5CC16B0B" w14:textId="101B8F9F" w:rsidR="008E0FDF" w:rsidRPr="00EC0AF0" w:rsidRDefault="005F0EE9" w:rsidP="003C6442">
      <w:pPr>
        <w:pStyle w:val="Titre1"/>
        <w:numPr>
          <w:ilvl w:val="0"/>
          <w:numId w:val="1"/>
        </w:numPr>
        <w:tabs>
          <w:tab w:val="clear" w:pos="432"/>
        </w:tabs>
        <w:ind w:left="357" w:hanging="357"/>
        <w:jc w:val="both"/>
        <w:rPr>
          <w:rFonts w:asciiTheme="minorHAnsi" w:hAnsiTheme="minorHAnsi" w:cstheme="minorHAnsi"/>
          <w:sz w:val="22"/>
          <w:szCs w:val="22"/>
          <w:lang w:val="fr-BE"/>
        </w:rPr>
      </w:pPr>
      <w:bookmarkStart w:id="17" w:name="_Toc130195030"/>
      <w:r w:rsidRPr="00EC0AF0">
        <w:rPr>
          <w:rFonts w:asciiTheme="minorHAnsi" w:hAnsiTheme="minorHAnsi" w:cstheme="minorHAnsi"/>
          <w:sz w:val="22"/>
          <w:szCs w:val="22"/>
          <w:lang w:val="fr-BE"/>
        </w:rPr>
        <w:t>Mesures de soutien</w:t>
      </w:r>
      <w:bookmarkEnd w:id="17"/>
    </w:p>
    <w:p w14:paraId="0417FA96" w14:textId="31CE0BF7" w:rsidR="000351C3" w:rsidRPr="00EC0AF0" w:rsidRDefault="000351C3" w:rsidP="003C6442">
      <w:pPr>
        <w:shd w:val="clear" w:color="auto" w:fill="FFFFFF"/>
        <w:spacing w:after="60"/>
        <w:ind w:left="425"/>
        <w:jc w:val="both"/>
        <w:rPr>
          <w:rFonts w:asciiTheme="minorHAnsi" w:hAnsiTheme="minorHAnsi" w:cstheme="minorHAnsi"/>
          <w:sz w:val="22"/>
          <w:szCs w:val="22"/>
          <w:lang w:val="fr-BE" w:eastAsia="fr-BE"/>
        </w:rPr>
      </w:pPr>
      <w:r w:rsidRPr="00EC0AF0">
        <w:rPr>
          <w:rFonts w:asciiTheme="minorHAnsi" w:hAnsiTheme="minorHAnsi" w:cstheme="minorHAnsi"/>
          <w:sz w:val="22"/>
          <w:szCs w:val="22"/>
          <w:lang w:val="fr-BE" w:eastAsia="fr-BE"/>
        </w:rPr>
        <w:t>L’auteur de signalement :</w:t>
      </w:r>
    </w:p>
    <w:p w14:paraId="521461F7" w14:textId="77777777" w:rsidR="005F0EE9" w:rsidRPr="00EC0AF0" w:rsidRDefault="005F0EE9" w:rsidP="005F0EE9">
      <w:pPr>
        <w:pStyle w:val="Paragraphedeliste"/>
        <w:numPr>
          <w:ilvl w:val="0"/>
          <w:numId w:val="24"/>
        </w:numPr>
        <w:shd w:val="clear" w:color="auto" w:fill="FFFFFF"/>
        <w:spacing w:after="60"/>
        <w:ind w:left="1418" w:hanging="284"/>
        <w:jc w:val="both"/>
        <w:rPr>
          <w:rFonts w:asciiTheme="minorHAnsi" w:hAnsiTheme="minorHAnsi" w:cstheme="minorHAnsi"/>
          <w:sz w:val="22"/>
          <w:szCs w:val="22"/>
          <w:lang w:val="fr-BE" w:eastAsia="fr-BE"/>
        </w:rPr>
      </w:pPr>
      <w:r w:rsidRPr="00EC0AF0">
        <w:rPr>
          <w:rFonts w:asciiTheme="minorHAnsi" w:hAnsiTheme="minorHAnsi" w:cstheme="minorHAnsi"/>
          <w:sz w:val="22"/>
          <w:szCs w:val="22"/>
          <w:lang w:val="fr-BE" w:eastAsia="fr-BE"/>
        </w:rPr>
        <w:t xml:space="preserve">disposera d’une assistance juridique auprès </w:t>
      </w:r>
      <w:hyperlink r:id="rId16" w:history="1">
        <w:r w:rsidRPr="00EC0AF0">
          <w:rPr>
            <w:rFonts w:asciiTheme="minorHAnsi" w:hAnsiTheme="minorHAnsi" w:cstheme="minorHAnsi"/>
            <w:color w:val="0066FF"/>
            <w:sz w:val="22"/>
            <w:szCs w:val="22"/>
            <w:u w:val="single"/>
            <w:lang w:val="fr-BE" w:eastAsia="fr-BE"/>
          </w:rPr>
          <w:t>de l'Institut fédéral pour la protection et la promotion des droits humains</w:t>
        </w:r>
      </w:hyperlink>
      <w:r w:rsidRPr="00EC0AF0">
        <w:rPr>
          <w:rFonts w:asciiTheme="minorHAnsi" w:hAnsiTheme="minorHAnsi" w:cstheme="minorHAnsi"/>
          <w:sz w:val="22"/>
          <w:szCs w:val="22"/>
          <w:lang w:val="fr-BE" w:eastAsia="fr-BE"/>
        </w:rPr>
        <w:t> :</w:t>
      </w:r>
    </w:p>
    <w:p w14:paraId="72FF3398" w14:textId="7235F7DC" w:rsidR="005F0EE9" w:rsidRPr="00EC0AF0" w:rsidRDefault="005F0EE9" w:rsidP="005F0EE9">
      <w:pPr>
        <w:pStyle w:val="Paragraphedeliste"/>
        <w:numPr>
          <w:ilvl w:val="1"/>
          <w:numId w:val="37"/>
        </w:numPr>
        <w:shd w:val="clear" w:color="auto" w:fill="FFFFFF"/>
        <w:spacing w:after="60"/>
        <w:jc w:val="both"/>
        <w:rPr>
          <w:rFonts w:asciiTheme="minorHAnsi" w:hAnsiTheme="minorHAnsi" w:cstheme="minorHAnsi"/>
          <w:sz w:val="22"/>
          <w:szCs w:val="22"/>
          <w:lang w:val="fr-BE" w:eastAsia="fr-BE"/>
        </w:rPr>
      </w:pPr>
      <w:r w:rsidRPr="00EC0AF0">
        <w:rPr>
          <w:rFonts w:asciiTheme="minorHAnsi" w:hAnsiTheme="minorHAnsi" w:cstheme="minorHAnsi"/>
          <w:sz w:val="22"/>
          <w:szCs w:val="22"/>
          <w:lang w:val="fr-BE" w:eastAsia="fr-BE"/>
        </w:rPr>
        <w:t>autorité – mesures de soutien (canal interne, externe et divulgation publique);</w:t>
      </w:r>
    </w:p>
    <w:p w14:paraId="436B3984" w14:textId="1B729874" w:rsidR="005F0EE9" w:rsidRPr="00EC0AF0" w:rsidRDefault="005F0EE9" w:rsidP="005F0EE9">
      <w:pPr>
        <w:pStyle w:val="Paragraphedeliste"/>
        <w:numPr>
          <w:ilvl w:val="1"/>
          <w:numId w:val="37"/>
        </w:numPr>
        <w:shd w:val="clear" w:color="auto" w:fill="FFFFFF"/>
        <w:spacing w:after="60"/>
        <w:jc w:val="both"/>
        <w:rPr>
          <w:rFonts w:asciiTheme="minorHAnsi" w:hAnsiTheme="minorHAnsi" w:cstheme="minorHAnsi"/>
          <w:sz w:val="22"/>
          <w:szCs w:val="22"/>
          <w:lang w:val="fr-BE" w:eastAsia="fr-BE"/>
        </w:rPr>
      </w:pPr>
      <w:r w:rsidRPr="00EC0AF0">
        <w:rPr>
          <w:rFonts w:asciiTheme="minorHAnsi" w:hAnsiTheme="minorHAnsi" w:cstheme="minorHAnsi"/>
          <w:sz w:val="22"/>
          <w:szCs w:val="22"/>
          <w:lang w:val="fr-BE" w:eastAsia="fr-BE"/>
        </w:rPr>
        <w:t>point central d’information en matière de protection des auteurs de signalement;</w:t>
      </w:r>
    </w:p>
    <w:p w14:paraId="038A5AFE" w14:textId="77777777" w:rsidR="005F0EE9" w:rsidRPr="00EC0AF0" w:rsidRDefault="005F0EE9" w:rsidP="005F0EE9">
      <w:pPr>
        <w:pStyle w:val="Paragraphedeliste"/>
        <w:numPr>
          <w:ilvl w:val="1"/>
          <w:numId w:val="37"/>
        </w:numPr>
        <w:shd w:val="clear" w:color="auto" w:fill="FFFFFF"/>
        <w:spacing w:after="60"/>
        <w:jc w:val="both"/>
        <w:rPr>
          <w:rFonts w:asciiTheme="minorHAnsi" w:hAnsiTheme="minorHAnsi" w:cstheme="minorHAnsi"/>
          <w:sz w:val="22"/>
          <w:szCs w:val="22"/>
          <w:lang w:val="fr-BE" w:eastAsia="fr-BE"/>
        </w:rPr>
      </w:pPr>
      <w:r w:rsidRPr="00EC0AF0">
        <w:rPr>
          <w:rFonts w:asciiTheme="minorHAnsi" w:hAnsiTheme="minorHAnsi" w:cstheme="minorHAnsi"/>
          <w:sz w:val="22"/>
          <w:szCs w:val="22"/>
          <w:lang w:val="fr-BE" w:eastAsia="fr-BE"/>
        </w:rPr>
        <w:t>chargé de fournir :</w:t>
      </w:r>
    </w:p>
    <w:p w14:paraId="6DD1742C" w14:textId="164F526A" w:rsidR="005F0EE9" w:rsidRPr="00EC0AF0" w:rsidRDefault="005F0EE9" w:rsidP="005F0EE9">
      <w:pPr>
        <w:pStyle w:val="Paragraphedeliste"/>
        <w:numPr>
          <w:ilvl w:val="2"/>
          <w:numId w:val="37"/>
        </w:numPr>
        <w:shd w:val="clear" w:color="auto" w:fill="FFFFFF"/>
        <w:spacing w:after="60"/>
        <w:jc w:val="both"/>
        <w:rPr>
          <w:rFonts w:asciiTheme="minorHAnsi" w:hAnsiTheme="minorHAnsi" w:cstheme="minorHAnsi"/>
          <w:sz w:val="22"/>
          <w:szCs w:val="22"/>
          <w:lang w:val="fr-BE" w:eastAsia="fr-BE"/>
        </w:rPr>
      </w:pPr>
      <w:r w:rsidRPr="00EC0AF0">
        <w:rPr>
          <w:rFonts w:asciiTheme="minorHAnsi" w:hAnsiTheme="minorHAnsi" w:cstheme="minorHAnsi"/>
          <w:sz w:val="22"/>
          <w:szCs w:val="22"/>
          <w:lang w:val="fr-BE" w:eastAsia="fr-BE"/>
        </w:rPr>
        <w:t>des informations et des conseils sur les procédures et les recours;</w:t>
      </w:r>
    </w:p>
    <w:p w14:paraId="1762BB24" w14:textId="7C196FCA" w:rsidR="005F0EE9" w:rsidRPr="00EC0AF0" w:rsidRDefault="005F0EE9" w:rsidP="005F0EE9">
      <w:pPr>
        <w:pStyle w:val="Paragraphedeliste"/>
        <w:numPr>
          <w:ilvl w:val="2"/>
          <w:numId w:val="37"/>
        </w:numPr>
        <w:shd w:val="clear" w:color="auto" w:fill="FFFFFF"/>
        <w:spacing w:after="60"/>
        <w:jc w:val="both"/>
        <w:rPr>
          <w:rFonts w:asciiTheme="minorHAnsi" w:hAnsiTheme="minorHAnsi" w:cstheme="minorHAnsi"/>
          <w:sz w:val="22"/>
          <w:szCs w:val="22"/>
          <w:lang w:val="fr-BE" w:eastAsia="fr-BE"/>
        </w:rPr>
      </w:pPr>
      <w:r w:rsidRPr="00EC0AF0">
        <w:rPr>
          <w:rFonts w:asciiTheme="minorHAnsi" w:hAnsiTheme="minorHAnsi" w:cstheme="minorHAnsi"/>
          <w:sz w:val="22"/>
          <w:szCs w:val="22"/>
          <w:lang w:val="fr-BE" w:eastAsia="fr-BE"/>
        </w:rPr>
        <w:t>des conseils techniques;</w:t>
      </w:r>
    </w:p>
    <w:p w14:paraId="6AACF1EF" w14:textId="76E29CEE" w:rsidR="006A0A37" w:rsidRDefault="005F0EE9" w:rsidP="006A0A37">
      <w:pPr>
        <w:pStyle w:val="Paragraphedeliste"/>
        <w:numPr>
          <w:ilvl w:val="2"/>
          <w:numId w:val="37"/>
        </w:numPr>
        <w:shd w:val="clear" w:color="auto" w:fill="FFFFFF"/>
        <w:spacing w:after="60"/>
        <w:jc w:val="both"/>
        <w:rPr>
          <w:rFonts w:asciiTheme="minorHAnsi" w:hAnsiTheme="minorHAnsi" w:cstheme="minorHAnsi"/>
          <w:sz w:val="22"/>
          <w:szCs w:val="22"/>
          <w:lang w:val="fr-BE" w:eastAsia="fr-BE"/>
        </w:rPr>
      </w:pPr>
      <w:r w:rsidRPr="006A0A37">
        <w:rPr>
          <w:rFonts w:asciiTheme="minorHAnsi" w:hAnsiTheme="minorHAnsi" w:cstheme="minorHAnsi"/>
          <w:sz w:val="22"/>
          <w:szCs w:val="22"/>
          <w:lang w:val="fr-BE" w:eastAsia="fr-BE"/>
        </w:rPr>
        <w:t>une assistance juridique;</w:t>
      </w:r>
    </w:p>
    <w:p w14:paraId="6742D3F6" w14:textId="6EAB3CBC" w:rsidR="005F0EE9" w:rsidRPr="006A0A37" w:rsidRDefault="005F0EE9" w:rsidP="006A0A37">
      <w:pPr>
        <w:pStyle w:val="Paragraphedeliste"/>
        <w:numPr>
          <w:ilvl w:val="2"/>
          <w:numId w:val="37"/>
        </w:numPr>
        <w:shd w:val="clear" w:color="auto" w:fill="FFFFFF"/>
        <w:spacing w:after="60"/>
        <w:jc w:val="both"/>
        <w:rPr>
          <w:rFonts w:asciiTheme="minorHAnsi" w:hAnsiTheme="minorHAnsi" w:cstheme="minorHAnsi"/>
          <w:sz w:val="22"/>
          <w:szCs w:val="22"/>
          <w:lang w:val="fr-BE" w:eastAsia="fr-BE"/>
        </w:rPr>
      </w:pPr>
      <w:r w:rsidRPr="006A0A37">
        <w:rPr>
          <w:rFonts w:asciiTheme="minorHAnsi" w:hAnsiTheme="minorHAnsi" w:cstheme="minorHAnsi"/>
          <w:sz w:val="22"/>
          <w:szCs w:val="22"/>
          <w:lang w:val="fr-BE" w:eastAsia="fr-BE"/>
        </w:rPr>
        <w:t>un soutien technique, psychologique, médiatique, social;</w:t>
      </w:r>
    </w:p>
    <w:p w14:paraId="09CA6F98" w14:textId="5C5EBBB8" w:rsidR="005F0EE9" w:rsidRDefault="005F0EE9" w:rsidP="006A0A37">
      <w:pPr>
        <w:pStyle w:val="Paragraphedeliste"/>
        <w:numPr>
          <w:ilvl w:val="2"/>
          <w:numId w:val="37"/>
        </w:numPr>
        <w:shd w:val="clear" w:color="auto" w:fill="FFFFFF"/>
        <w:spacing w:after="60"/>
        <w:jc w:val="both"/>
        <w:rPr>
          <w:rFonts w:asciiTheme="minorHAnsi" w:hAnsiTheme="minorHAnsi" w:cstheme="minorHAnsi"/>
          <w:sz w:val="22"/>
          <w:szCs w:val="22"/>
          <w:lang w:val="fr-BE" w:eastAsia="fr-BE"/>
        </w:rPr>
      </w:pPr>
      <w:r w:rsidRPr="00EC0AF0">
        <w:rPr>
          <w:rFonts w:asciiTheme="minorHAnsi" w:hAnsiTheme="minorHAnsi" w:cstheme="minorHAnsi"/>
          <w:sz w:val="22"/>
          <w:szCs w:val="22"/>
          <w:lang w:val="fr-BE" w:eastAsia="fr-BE"/>
        </w:rPr>
        <w:t>une assistance financière dans le cadre des procédures judiciaires.</w:t>
      </w:r>
    </w:p>
    <w:p w14:paraId="24F91DD9" w14:textId="77777777" w:rsidR="002A6C7E" w:rsidRDefault="002A6C7E">
      <w:pPr>
        <w:rPr>
          <w:rFonts w:asciiTheme="minorHAnsi" w:hAnsiTheme="minorHAnsi" w:cstheme="minorHAnsi"/>
          <w:b/>
          <w:bCs/>
          <w:kern w:val="32"/>
          <w:sz w:val="22"/>
          <w:szCs w:val="22"/>
          <w:lang w:val="fr-BE"/>
        </w:rPr>
      </w:pPr>
      <w:r>
        <w:rPr>
          <w:rFonts w:asciiTheme="minorHAnsi" w:hAnsiTheme="minorHAnsi" w:cstheme="minorHAnsi"/>
          <w:sz w:val="22"/>
          <w:szCs w:val="22"/>
          <w:lang w:val="fr-BE"/>
        </w:rPr>
        <w:br w:type="page"/>
      </w:r>
    </w:p>
    <w:p w14:paraId="7679BD8A" w14:textId="0D6CE0CF" w:rsidR="002A6C7E" w:rsidRPr="00EC0AF0" w:rsidRDefault="002A6C7E" w:rsidP="002A6C7E">
      <w:pPr>
        <w:pStyle w:val="Titre1"/>
        <w:numPr>
          <w:ilvl w:val="0"/>
          <w:numId w:val="1"/>
        </w:numPr>
        <w:tabs>
          <w:tab w:val="clear" w:pos="432"/>
        </w:tabs>
        <w:ind w:left="357" w:hanging="357"/>
        <w:jc w:val="both"/>
        <w:rPr>
          <w:rFonts w:asciiTheme="minorHAnsi" w:hAnsiTheme="minorHAnsi" w:cstheme="minorHAnsi"/>
          <w:sz w:val="22"/>
          <w:szCs w:val="22"/>
          <w:lang w:val="fr-BE"/>
        </w:rPr>
      </w:pPr>
      <w:bookmarkStart w:id="18" w:name="_Toc130195031"/>
      <w:r>
        <w:rPr>
          <w:rFonts w:asciiTheme="minorHAnsi" w:hAnsiTheme="minorHAnsi" w:cstheme="minorHAnsi"/>
          <w:sz w:val="22"/>
          <w:szCs w:val="22"/>
          <w:lang w:val="fr-BE"/>
        </w:rPr>
        <w:lastRenderedPageBreak/>
        <w:t>Signalement – Droit des personnes concernées et RGPD</w:t>
      </w:r>
      <w:bookmarkEnd w:id="18"/>
    </w:p>
    <w:p w14:paraId="3CAEFC50" w14:textId="2BA340C9" w:rsidR="0096251F" w:rsidRPr="0096251F" w:rsidRDefault="0096251F" w:rsidP="0096251F">
      <w:pPr>
        <w:pStyle w:val="Paragraphedeliste"/>
        <w:numPr>
          <w:ilvl w:val="0"/>
          <w:numId w:val="44"/>
        </w:numPr>
        <w:shd w:val="clear" w:color="auto" w:fill="FFFFFF"/>
        <w:spacing w:after="60"/>
        <w:jc w:val="both"/>
        <w:rPr>
          <w:rFonts w:asciiTheme="minorHAnsi" w:hAnsiTheme="minorHAnsi" w:cstheme="minorHAnsi"/>
          <w:sz w:val="22"/>
          <w:szCs w:val="22"/>
          <w:lang w:val="fr-BE" w:eastAsia="fr-BE"/>
        </w:rPr>
      </w:pPr>
      <w:r w:rsidRPr="0096251F">
        <w:rPr>
          <w:rFonts w:asciiTheme="minorHAnsi" w:hAnsiTheme="minorHAnsi" w:cstheme="minorHAnsi"/>
          <w:sz w:val="22"/>
          <w:szCs w:val="22"/>
          <w:u w:val="single"/>
          <w:lang w:val="fr-BE" w:eastAsia="fr-BE"/>
        </w:rPr>
        <w:t>Finalités poursuivies</w:t>
      </w:r>
      <w:r w:rsidRPr="0096251F">
        <w:rPr>
          <w:rFonts w:asciiTheme="minorHAnsi" w:hAnsiTheme="minorHAnsi" w:cstheme="minorHAnsi"/>
          <w:sz w:val="22"/>
          <w:szCs w:val="22"/>
          <w:lang w:val="fr-BE" w:eastAsia="fr-BE"/>
        </w:rPr>
        <w:t xml:space="preserve"> : traiter les signalements reçus, vérifier le bien-fondé des faits signalés, prendre les mesures adéquates </w:t>
      </w:r>
      <w:r w:rsidR="008902C4">
        <w:rPr>
          <w:rFonts w:asciiTheme="minorHAnsi" w:hAnsiTheme="minorHAnsi" w:cstheme="minorHAnsi"/>
          <w:sz w:val="22"/>
          <w:szCs w:val="22"/>
          <w:lang w:val="fr-BE" w:eastAsia="fr-BE"/>
        </w:rPr>
        <w:t>.</w:t>
      </w:r>
    </w:p>
    <w:p w14:paraId="2012696C" w14:textId="41223C5F" w:rsidR="0096251F" w:rsidRPr="0096251F" w:rsidRDefault="0096251F" w:rsidP="0096251F">
      <w:pPr>
        <w:pStyle w:val="Paragraphedeliste"/>
        <w:numPr>
          <w:ilvl w:val="0"/>
          <w:numId w:val="44"/>
        </w:numPr>
        <w:shd w:val="clear" w:color="auto" w:fill="FFFFFF"/>
        <w:spacing w:after="60"/>
        <w:jc w:val="both"/>
        <w:rPr>
          <w:rFonts w:asciiTheme="minorHAnsi" w:hAnsiTheme="minorHAnsi" w:cstheme="minorHAnsi"/>
          <w:sz w:val="22"/>
          <w:szCs w:val="22"/>
          <w:lang w:val="fr-BE" w:eastAsia="fr-BE"/>
        </w:rPr>
      </w:pPr>
      <w:r w:rsidRPr="0096251F">
        <w:rPr>
          <w:rFonts w:asciiTheme="minorHAnsi" w:hAnsiTheme="minorHAnsi" w:cstheme="minorHAnsi"/>
          <w:sz w:val="22"/>
          <w:szCs w:val="22"/>
          <w:u w:val="single"/>
          <w:lang w:val="fr-BE" w:eastAsia="fr-BE"/>
        </w:rPr>
        <w:t>Durée du traitement et de conservation des données</w:t>
      </w:r>
      <w:r w:rsidRPr="0096251F">
        <w:rPr>
          <w:rFonts w:asciiTheme="minorHAnsi" w:hAnsiTheme="minorHAnsi" w:cstheme="minorHAnsi"/>
          <w:sz w:val="22"/>
          <w:szCs w:val="22"/>
          <w:lang w:val="fr-BE" w:eastAsia="fr-BE"/>
        </w:rPr>
        <w:t xml:space="preserve"> : jusqu’à la fin de la relation contractuelle qui vous lie </w:t>
      </w:r>
      <w:proofErr w:type="spellStart"/>
      <w:r w:rsidR="00A47F89">
        <w:rPr>
          <w:rFonts w:asciiTheme="minorHAnsi" w:hAnsiTheme="minorHAnsi" w:cstheme="minorHAnsi"/>
          <w:sz w:val="22"/>
          <w:szCs w:val="22"/>
          <w:lang w:val="fr-BE" w:eastAsia="fr-BE"/>
        </w:rPr>
        <w:t>Mutualia</w:t>
      </w:r>
      <w:proofErr w:type="spellEnd"/>
      <w:r w:rsidRPr="0096251F">
        <w:rPr>
          <w:rFonts w:asciiTheme="minorHAnsi" w:hAnsiTheme="minorHAnsi" w:cstheme="minorHAnsi"/>
          <w:sz w:val="22"/>
          <w:szCs w:val="22"/>
          <w:lang w:val="fr-BE" w:eastAsia="fr-BE"/>
        </w:rPr>
        <w:t> ; à défaut, jusqu’à la fin d</w:t>
      </w:r>
      <w:r>
        <w:rPr>
          <w:rFonts w:asciiTheme="minorHAnsi" w:hAnsiTheme="minorHAnsi" w:cstheme="minorHAnsi"/>
          <w:sz w:val="22"/>
          <w:szCs w:val="22"/>
          <w:lang w:val="fr-BE" w:eastAsia="fr-BE"/>
        </w:rPr>
        <w:t>e l’enquête</w:t>
      </w:r>
      <w:r w:rsidR="008902C4">
        <w:rPr>
          <w:rFonts w:asciiTheme="minorHAnsi" w:hAnsiTheme="minorHAnsi" w:cstheme="minorHAnsi"/>
          <w:sz w:val="22"/>
          <w:szCs w:val="22"/>
          <w:lang w:val="fr-BE" w:eastAsia="fr-BE"/>
        </w:rPr>
        <w:t>.</w:t>
      </w:r>
    </w:p>
    <w:p w14:paraId="7D631E56" w14:textId="284FD145" w:rsidR="0096251F" w:rsidRPr="0096251F" w:rsidRDefault="0096251F" w:rsidP="0096251F">
      <w:pPr>
        <w:pStyle w:val="Paragraphedeliste"/>
        <w:numPr>
          <w:ilvl w:val="0"/>
          <w:numId w:val="44"/>
        </w:numPr>
        <w:shd w:val="clear" w:color="auto" w:fill="FFFFFF"/>
        <w:spacing w:after="60"/>
        <w:jc w:val="both"/>
        <w:rPr>
          <w:rFonts w:asciiTheme="minorHAnsi" w:hAnsiTheme="minorHAnsi" w:cstheme="minorHAnsi"/>
          <w:sz w:val="22"/>
          <w:szCs w:val="22"/>
          <w:lang w:val="fr-BE" w:eastAsia="fr-BE"/>
        </w:rPr>
      </w:pPr>
      <w:r w:rsidRPr="0096251F">
        <w:rPr>
          <w:rFonts w:asciiTheme="minorHAnsi" w:hAnsiTheme="minorHAnsi" w:cstheme="minorHAnsi"/>
          <w:sz w:val="22"/>
          <w:szCs w:val="22"/>
          <w:u w:val="single"/>
          <w:lang w:val="fr-BE" w:eastAsia="fr-BE"/>
        </w:rPr>
        <w:t>Territoires</w:t>
      </w:r>
      <w:r w:rsidRPr="0096251F">
        <w:rPr>
          <w:rFonts w:asciiTheme="minorHAnsi" w:hAnsiTheme="minorHAnsi" w:cstheme="minorHAnsi"/>
          <w:sz w:val="22"/>
          <w:szCs w:val="22"/>
          <w:lang w:val="fr-BE" w:eastAsia="fr-BE"/>
        </w:rPr>
        <w:t xml:space="preserve"> : Union </w:t>
      </w:r>
      <w:r w:rsidR="007E1368">
        <w:rPr>
          <w:rFonts w:asciiTheme="minorHAnsi" w:hAnsiTheme="minorHAnsi" w:cstheme="minorHAnsi"/>
          <w:sz w:val="22"/>
          <w:szCs w:val="22"/>
          <w:lang w:val="fr-BE" w:eastAsia="fr-BE"/>
        </w:rPr>
        <w:t>e</w:t>
      </w:r>
      <w:r w:rsidRPr="0096251F">
        <w:rPr>
          <w:rFonts w:asciiTheme="minorHAnsi" w:hAnsiTheme="minorHAnsi" w:cstheme="minorHAnsi"/>
          <w:sz w:val="22"/>
          <w:szCs w:val="22"/>
          <w:lang w:val="fr-BE" w:eastAsia="fr-BE"/>
        </w:rPr>
        <w:t>uropéenne.</w:t>
      </w:r>
    </w:p>
    <w:p w14:paraId="68D4E18E" w14:textId="77777777" w:rsidR="00913D60" w:rsidRPr="0096251F" w:rsidRDefault="00913D60" w:rsidP="0096251F">
      <w:pPr>
        <w:pStyle w:val="Paragraphedeliste"/>
        <w:numPr>
          <w:ilvl w:val="0"/>
          <w:numId w:val="44"/>
        </w:numPr>
        <w:tabs>
          <w:tab w:val="num" w:pos="720"/>
        </w:tabs>
        <w:spacing w:after="60"/>
        <w:jc w:val="both"/>
        <w:rPr>
          <w:rFonts w:asciiTheme="minorHAnsi" w:hAnsiTheme="minorHAnsi" w:cstheme="minorHAnsi"/>
          <w:sz w:val="22"/>
          <w:szCs w:val="22"/>
          <w:lang w:val="fr-BE" w:eastAsia="fr-BE"/>
        </w:rPr>
      </w:pPr>
      <w:r w:rsidRPr="0096251F">
        <w:rPr>
          <w:rFonts w:asciiTheme="minorHAnsi" w:hAnsiTheme="minorHAnsi" w:cstheme="minorHAnsi"/>
          <w:sz w:val="22"/>
          <w:szCs w:val="22"/>
          <w:u w:val="single"/>
          <w:lang w:val="fr-BE" w:eastAsia="fr-BE"/>
        </w:rPr>
        <w:t>Types de données concernées</w:t>
      </w:r>
      <w:r w:rsidRPr="0096251F">
        <w:rPr>
          <w:rFonts w:asciiTheme="minorHAnsi" w:hAnsiTheme="minorHAnsi" w:cstheme="minorHAnsi"/>
          <w:sz w:val="22"/>
          <w:szCs w:val="22"/>
          <w:lang w:val="fr-BE" w:eastAsia="fr-BE"/>
        </w:rPr>
        <w:t> :</w:t>
      </w:r>
    </w:p>
    <w:p w14:paraId="54CB79A8" w14:textId="395AD7B5" w:rsidR="002A6C7E" w:rsidRPr="0096251F" w:rsidRDefault="002A6C7E" w:rsidP="0096251F">
      <w:pPr>
        <w:tabs>
          <w:tab w:val="num" w:pos="720"/>
        </w:tabs>
        <w:spacing w:after="60"/>
        <w:ind w:left="1134"/>
        <w:jc w:val="both"/>
        <w:rPr>
          <w:rFonts w:asciiTheme="minorHAnsi" w:hAnsiTheme="minorHAnsi" w:cstheme="minorHAnsi"/>
          <w:sz w:val="22"/>
          <w:szCs w:val="22"/>
          <w:lang w:val="fr-BE" w:eastAsia="fr-BE"/>
        </w:rPr>
      </w:pPr>
      <w:r w:rsidRPr="0096251F">
        <w:rPr>
          <w:rFonts w:asciiTheme="minorHAnsi" w:hAnsiTheme="minorHAnsi" w:cstheme="minorHAnsi"/>
          <w:sz w:val="22"/>
          <w:szCs w:val="22"/>
          <w:lang w:val="fr-BE" w:eastAsia="fr-BE"/>
        </w:rPr>
        <w:t xml:space="preserve">Les informations pertinentes dont la collecte et la conservation devront être assurées comprend les catégories suivantes : </w:t>
      </w:r>
    </w:p>
    <w:p w14:paraId="2FF68BD0" w14:textId="3A45F641" w:rsidR="002A6C7E" w:rsidRPr="00913D60" w:rsidRDefault="002A6C7E" w:rsidP="0096251F">
      <w:pPr>
        <w:pStyle w:val="Paragraphedeliste"/>
        <w:numPr>
          <w:ilvl w:val="1"/>
          <w:numId w:val="45"/>
        </w:numPr>
        <w:tabs>
          <w:tab w:val="num" w:pos="720"/>
        </w:tabs>
        <w:spacing w:after="60"/>
        <w:jc w:val="both"/>
        <w:rPr>
          <w:rFonts w:asciiTheme="minorHAnsi" w:hAnsiTheme="minorHAnsi" w:cstheme="minorHAnsi"/>
          <w:sz w:val="22"/>
          <w:szCs w:val="22"/>
          <w:lang w:val="fr-BE" w:eastAsia="fr-BE"/>
        </w:rPr>
      </w:pPr>
      <w:r w:rsidRPr="00913D60">
        <w:rPr>
          <w:rFonts w:asciiTheme="minorHAnsi" w:hAnsiTheme="minorHAnsi" w:cstheme="minorHAnsi"/>
          <w:sz w:val="22"/>
          <w:szCs w:val="22"/>
          <w:lang w:val="fr-BE" w:eastAsia="fr-BE"/>
        </w:rPr>
        <w:t xml:space="preserve">identité, fonction et coordonnées de l’auteur du signalement; </w:t>
      </w:r>
    </w:p>
    <w:p w14:paraId="205E8813" w14:textId="2904DC21" w:rsidR="002A6C7E" w:rsidRPr="00913D60" w:rsidRDefault="002A6C7E" w:rsidP="0096251F">
      <w:pPr>
        <w:pStyle w:val="Paragraphedeliste"/>
        <w:numPr>
          <w:ilvl w:val="1"/>
          <w:numId w:val="45"/>
        </w:numPr>
        <w:tabs>
          <w:tab w:val="num" w:pos="720"/>
        </w:tabs>
        <w:spacing w:after="60"/>
        <w:jc w:val="both"/>
        <w:rPr>
          <w:rFonts w:asciiTheme="minorHAnsi" w:hAnsiTheme="minorHAnsi" w:cstheme="minorHAnsi"/>
          <w:sz w:val="22"/>
          <w:szCs w:val="22"/>
          <w:lang w:val="fr-BE" w:eastAsia="fr-BE"/>
        </w:rPr>
      </w:pPr>
      <w:r w:rsidRPr="00913D60">
        <w:rPr>
          <w:rFonts w:asciiTheme="minorHAnsi" w:hAnsiTheme="minorHAnsi" w:cstheme="minorHAnsi"/>
          <w:sz w:val="22"/>
          <w:szCs w:val="22"/>
          <w:lang w:val="fr-BE" w:eastAsia="fr-BE"/>
        </w:rPr>
        <w:t>identité, fonctio</w:t>
      </w:r>
      <w:r w:rsidR="008902C4">
        <w:rPr>
          <w:rFonts w:asciiTheme="minorHAnsi" w:hAnsiTheme="minorHAnsi" w:cstheme="minorHAnsi"/>
          <w:sz w:val="22"/>
          <w:szCs w:val="22"/>
          <w:lang w:val="fr-BE" w:eastAsia="fr-BE"/>
        </w:rPr>
        <w:t>n</w:t>
      </w:r>
      <w:r w:rsidRPr="00913D60">
        <w:rPr>
          <w:rFonts w:asciiTheme="minorHAnsi" w:hAnsiTheme="minorHAnsi" w:cstheme="minorHAnsi"/>
          <w:sz w:val="22"/>
          <w:szCs w:val="22"/>
          <w:lang w:val="fr-BE" w:eastAsia="fr-BE"/>
        </w:rPr>
        <w:t xml:space="preserve"> et coordonnées des personnes visées par le signalement; </w:t>
      </w:r>
    </w:p>
    <w:p w14:paraId="65970EC0" w14:textId="3A7DA086" w:rsidR="002A6C7E" w:rsidRPr="00913D60" w:rsidRDefault="002A6C7E" w:rsidP="0096251F">
      <w:pPr>
        <w:pStyle w:val="Paragraphedeliste"/>
        <w:numPr>
          <w:ilvl w:val="1"/>
          <w:numId w:val="45"/>
        </w:numPr>
        <w:tabs>
          <w:tab w:val="num" w:pos="720"/>
        </w:tabs>
        <w:spacing w:after="60"/>
        <w:jc w:val="both"/>
        <w:rPr>
          <w:rFonts w:asciiTheme="minorHAnsi" w:hAnsiTheme="minorHAnsi" w:cstheme="minorHAnsi"/>
          <w:sz w:val="22"/>
          <w:szCs w:val="22"/>
          <w:lang w:val="fr-BE" w:eastAsia="fr-BE"/>
        </w:rPr>
      </w:pPr>
      <w:r w:rsidRPr="00913D60">
        <w:rPr>
          <w:rFonts w:asciiTheme="minorHAnsi" w:hAnsiTheme="minorHAnsi" w:cstheme="minorHAnsi"/>
          <w:sz w:val="22"/>
          <w:szCs w:val="22"/>
          <w:lang w:val="fr-BE" w:eastAsia="fr-BE"/>
        </w:rPr>
        <w:t xml:space="preserve">identité, fonction et coordonnées des personnes intervenant dans le recueil ou dans le traitement du signalement; </w:t>
      </w:r>
    </w:p>
    <w:p w14:paraId="6F1DD163" w14:textId="008419E9" w:rsidR="002A6C7E" w:rsidRPr="00913D60" w:rsidRDefault="002A6C7E" w:rsidP="0096251F">
      <w:pPr>
        <w:pStyle w:val="Paragraphedeliste"/>
        <w:numPr>
          <w:ilvl w:val="1"/>
          <w:numId w:val="45"/>
        </w:numPr>
        <w:tabs>
          <w:tab w:val="num" w:pos="720"/>
        </w:tabs>
        <w:spacing w:after="60"/>
        <w:jc w:val="both"/>
        <w:rPr>
          <w:rFonts w:asciiTheme="minorHAnsi" w:hAnsiTheme="minorHAnsi" w:cstheme="minorHAnsi"/>
          <w:sz w:val="22"/>
          <w:szCs w:val="22"/>
          <w:lang w:val="fr-BE" w:eastAsia="fr-BE"/>
        </w:rPr>
      </w:pPr>
      <w:r w:rsidRPr="00913D60">
        <w:rPr>
          <w:rFonts w:asciiTheme="minorHAnsi" w:hAnsiTheme="minorHAnsi" w:cstheme="minorHAnsi"/>
          <w:sz w:val="22"/>
          <w:szCs w:val="22"/>
          <w:lang w:val="fr-BE" w:eastAsia="fr-BE"/>
        </w:rPr>
        <w:t xml:space="preserve">faits signalés; </w:t>
      </w:r>
    </w:p>
    <w:p w14:paraId="65F6A38C" w14:textId="2D08167C" w:rsidR="002A6C7E" w:rsidRPr="00913D60" w:rsidRDefault="002A6C7E" w:rsidP="0096251F">
      <w:pPr>
        <w:pStyle w:val="Paragraphedeliste"/>
        <w:numPr>
          <w:ilvl w:val="1"/>
          <w:numId w:val="45"/>
        </w:numPr>
        <w:tabs>
          <w:tab w:val="num" w:pos="720"/>
        </w:tabs>
        <w:spacing w:after="60"/>
        <w:jc w:val="both"/>
        <w:rPr>
          <w:rFonts w:asciiTheme="minorHAnsi" w:hAnsiTheme="minorHAnsi" w:cstheme="minorHAnsi"/>
          <w:sz w:val="22"/>
          <w:szCs w:val="22"/>
          <w:lang w:val="fr-BE" w:eastAsia="fr-BE"/>
        </w:rPr>
      </w:pPr>
      <w:r w:rsidRPr="00913D60">
        <w:rPr>
          <w:rFonts w:asciiTheme="minorHAnsi" w:hAnsiTheme="minorHAnsi" w:cstheme="minorHAnsi"/>
          <w:sz w:val="22"/>
          <w:szCs w:val="22"/>
          <w:lang w:val="fr-BE" w:eastAsia="fr-BE"/>
        </w:rPr>
        <w:t>éléments recueillis dans le cadre de la vérification des faits signalé</w:t>
      </w:r>
      <w:r w:rsidR="00A5545F">
        <w:rPr>
          <w:rFonts w:asciiTheme="minorHAnsi" w:hAnsiTheme="minorHAnsi" w:cstheme="minorHAnsi"/>
          <w:sz w:val="22"/>
          <w:szCs w:val="22"/>
          <w:lang w:val="fr-BE" w:eastAsia="fr-BE"/>
        </w:rPr>
        <w:t>s</w:t>
      </w:r>
      <w:r w:rsidRPr="00913D60">
        <w:rPr>
          <w:rFonts w:asciiTheme="minorHAnsi" w:hAnsiTheme="minorHAnsi" w:cstheme="minorHAnsi"/>
          <w:sz w:val="22"/>
          <w:szCs w:val="22"/>
          <w:lang w:val="fr-BE" w:eastAsia="fr-BE"/>
        </w:rPr>
        <w:t xml:space="preserve">; </w:t>
      </w:r>
    </w:p>
    <w:p w14:paraId="41ED10F2" w14:textId="2A535895" w:rsidR="002A6C7E" w:rsidRPr="00913D60" w:rsidRDefault="002A6C7E" w:rsidP="0096251F">
      <w:pPr>
        <w:pStyle w:val="Paragraphedeliste"/>
        <w:numPr>
          <w:ilvl w:val="1"/>
          <w:numId w:val="45"/>
        </w:numPr>
        <w:tabs>
          <w:tab w:val="num" w:pos="720"/>
        </w:tabs>
        <w:spacing w:after="60"/>
        <w:jc w:val="both"/>
        <w:rPr>
          <w:rFonts w:asciiTheme="minorHAnsi" w:hAnsiTheme="minorHAnsi" w:cstheme="minorHAnsi"/>
          <w:sz w:val="22"/>
          <w:szCs w:val="22"/>
          <w:lang w:val="fr-BE" w:eastAsia="fr-BE"/>
        </w:rPr>
      </w:pPr>
      <w:r w:rsidRPr="00913D60">
        <w:rPr>
          <w:rFonts w:asciiTheme="minorHAnsi" w:hAnsiTheme="minorHAnsi" w:cstheme="minorHAnsi"/>
          <w:sz w:val="22"/>
          <w:szCs w:val="22"/>
          <w:lang w:val="fr-BE" w:eastAsia="fr-BE"/>
        </w:rPr>
        <w:t xml:space="preserve">comptes rendus des opérations de vérification; </w:t>
      </w:r>
    </w:p>
    <w:p w14:paraId="0835CF38" w14:textId="30BC872D" w:rsidR="002A6C7E" w:rsidRPr="00913D60" w:rsidRDefault="002A6C7E" w:rsidP="0096251F">
      <w:pPr>
        <w:pStyle w:val="Paragraphedeliste"/>
        <w:numPr>
          <w:ilvl w:val="1"/>
          <w:numId w:val="45"/>
        </w:numPr>
        <w:tabs>
          <w:tab w:val="num" w:pos="720"/>
        </w:tabs>
        <w:spacing w:after="60"/>
        <w:jc w:val="both"/>
        <w:rPr>
          <w:rFonts w:asciiTheme="minorHAnsi" w:hAnsiTheme="minorHAnsi" w:cstheme="minorHAnsi"/>
          <w:sz w:val="22"/>
          <w:szCs w:val="22"/>
          <w:lang w:val="fr-BE" w:eastAsia="fr-BE"/>
        </w:rPr>
      </w:pPr>
      <w:r w:rsidRPr="00913D60">
        <w:rPr>
          <w:rFonts w:asciiTheme="minorHAnsi" w:hAnsiTheme="minorHAnsi" w:cstheme="minorHAnsi"/>
          <w:sz w:val="22"/>
          <w:szCs w:val="22"/>
          <w:lang w:val="fr-BE" w:eastAsia="fr-BE"/>
        </w:rPr>
        <w:t>suites données au signalement.</w:t>
      </w:r>
    </w:p>
    <w:p w14:paraId="62396265" w14:textId="3D0DFD69" w:rsidR="002A6C7E" w:rsidRDefault="0096251F" w:rsidP="0096251F">
      <w:pPr>
        <w:pStyle w:val="Paragraphedeliste"/>
        <w:numPr>
          <w:ilvl w:val="0"/>
          <w:numId w:val="46"/>
        </w:numPr>
        <w:shd w:val="clear" w:color="auto" w:fill="FFFFFF"/>
        <w:spacing w:after="60"/>
        <w:jc w:val="both"/>
        <w:rPr>
          <w:rFonts w:asciiTheme="minorHAnsi" w:hAnsiTheme="minorHAnsi" w:cstheme="minorHAnsi"/>
          <w:sz w:val="22"/>
          <w:szCs w:val="22"/>
          <w:u w:val="single"/>
          <w:lang w:val="fr-BE" w:eastAsia="fr-BE"/>
        </w:rPr>
      </w:pPr>
      <w:r w:rsidRPr="0096251F">
        <w:rPr>
          <w:rFonts w:asciiTheme="minorHAnsi" w:hAnsiTheme="minorHAnsi" w:cstheme="minorHAnsi"/>
          <w:sz w:val="22"/>
          <w:szCs w:val="22"/>
          <w:u w:val="single"/>
          <w:lang w:val="fr-BE" w:eastAsia="fr-BE"/>
        </w:rPr>
        <w:t>Droit des personnes concernées :</w:t>
      </w:r>
    </w:p>
    <w:p w14:paraId="5CBF7099" w14:textId="1FAEA800" w:rsidR="0033246A" w:rsidRPr="0033246A" w:rsidRDefault="0033246A" w:rsidP="0033246A">
      <w:pPr>
        <w:shd w:val="clear" w:color="auto" w:fill="FFFFFF"/>
        <w:spacing w:after="120"/>
        <w:ind w:left="1134"/>
        <w:jc w:val="both"/>
        <w:rPr>
          <w:rFonts w:asciiTheme="minorHAnsi" w:hAnsiTheme="minorHAnsi" w:cstheme="minorHAnsi"/>
          <w:sz w:val="22"/>
          <w:szCs w:val="22"/>
          <w:lang w:val="fr-BE"/>
        </w:rPr>
      </w:pPr>
      <w:r w:rsidRPr="0033246A">
        <w:rPr>
          <w:rFonts w:asciiTheme="minorHAnsi" w:hAnsiTheme="minorHAnsi" w:cstheme="minorHAnsi"/>
          <w:sz w:val="22"/>
          <w:szCs w:val="22"/>
          <w:lang w:val="fr-BE"/>
        </w:rPr>
        <w:t>Sont considérées comme « personnes concernées » toutes les personnes dont les données à caractère personnel sont effectivement traitées dans le cadre du dispositif</w:t>
      </w:r>
      <w:r>
        <w:rPr>
          <w:rFonts w:asciiTheme="minorHAnsi" w:hAnsiTheme="minorHAnsi" w:cstheme="minorHAnsi"/>
          <w:sz w:val="22"/>
          <w:szCs w:val="22"/>
          <w:lang w:val="fr-BE"/>
        </w:rPr>
        <w:t>.</w:t>
      </w:r>
    </w:p>
    <w:p w14:paraId="70EA5125" w14:textId="2B694621" w:rsidR="002A6C7E" w:rsidRPr="002A6C7E" w:rsidRDefault="002A6C7E" w:rsidP="0096251F">
      <w:pPr>
        <w:tabs>
          <w:tab w:val="left" w:pos="3261"/>
        </w:tabs>
        <w:spacing w:after="60"/>
        <w:ind w:left="1134"/>
        <w:jc w:val="both"/>
        <w:rPr>
          <w:rFonts w:asciiTheme="minorHAnsi" w:hAnsiTheme="minorHAnsi" w:cstheme="minorHAnsi"/>
          <w:sz w:val="22"/>
          <w:szCs w:val="22"/>
          <w:lang w:val="fr-BE"/>
        </w:rPr>
      </w:pPr>
      <w:r w:rsidRPr="002A6C7E">
        <w:rPr>
          <w:rFonts w:asciiTheme="minorHAnsi" w:hAnsiTheme="minorHAnsi" w:cstheme="minorHAnsi"/>
          <w:sz w:val="22"/>
          <w:szCs w:val="22"/>
          <w:lang w:val="fr-BE"/>
        </w:rPr>
        <w:t>Conformément au Règlement Européen du 27 avril 2016 sur la Protection des Données (RGPD), nous vous informons que nous traitons vos données fournies dans le cadre d’un signalement.</w:t>
      </w:r>
      <w:r w:rsidR="0096251F">
        <w:rPr>
          <w:rFonts w:asciiTheme="minorHAnsi" w:hAnsiTheme="minorHAnsi" w:cstheme="minorHAnsi"/>
          <w:sz w:val="22"/>
          <w:szCs w:val="22"/>
          <w:lang w:val="fr-BE"/>
        </w:rPr>
        <w:br/>
      </w:r>
      <w:r w:rsidRPr="002A6C7E">
        <w:rPr>
          <w:rFonts w:asciiTheme="minorHAnsi" w:hAnsiTheme="minorHAnsi" w:cstheme="minorHAnsi"/>
          <w:sz w:val="22"/>
          <w:szCs w:val="22"/>
          <w:lang w:val="fr-BE"/>
        </w:rPr>
        <w:t>Si vous souhaitez exercer les droits prévus par le RGPD (notamment le droit à l’information, le droit de rectification, le droit à la limitation, le droit d’accès, le droit d’opposition, le droit à l’effacement, le droit à la portabilité des données et le droit de ne pas être soumis à une décision individuelle automatisée), nous vous invitons à contacter le gestionnaire de signalement</w:t>
      </w:r>
      <w:r w:rsidR="00D0483E">
        <w:rPr>
          <w:rFonts w:asciiTheme="minorHAnsi" w:hAnsiTheme="minorHAnsi" w:cstheme="minorHAnsi"/>
          <w:sz w:val="22"/>
          <w:szCs w:val="22"/>
          <w:lang w:val="fr-BE"/>
        </w:rPr>
        <w:t>s</w:t>
      </w:r>
      <w:r w:rsidRPr="002A6C7E">
        <w:rPr>
          <w:rFonts w:asciiTheme="minorHAnsi" w:hAnsiTheme="minorHAnsi" w:cstheme="minorHAnsi"/>
          <w:sz w:val="22"/>
          <w:szCs w:val="22"/>
          <w:lang w:val="fr-BE"/>
        </w:rPr>
        <w:t xml:space="preserve"> interne</w:t>
      </w:r>
      <w:r w:rsidR="00D0483E">
        <w:rPr>
          <w:rFonts w:asciiTheme="minorHAnsi" w:hAnsiTheme="minorHAnsi" w:cstheme="minorHAnsi"/>
          <w:sz w:val="22"/>
          <w:szCs w:val="22"/>
          <w:lang w:val="fr-BE"/>
        </w:rPr>
        <w:t>s</w:t>
      </w:r>
      <w:r w:rsidRPr="002A6C7E">
        <w:rPr>
          <w:rFonts w:asciiTheme="minorHAnsi" w:hAnsiTheme="minorHAnsi" w:cstheme="minorHAnsi"/>
          <w:sz w:val="22"/>
          <w:szCs w:val="22"/>
          <w:lang w:val="fr-BE"/>
        </w:rPr>
        <w:t xml:space="preserve"> (</w:t>
      </w:r>
      <w:bookmarkStart w:id="19" w:name="_Hlk149131652"/>
      <w:r w:rsidR="00A47F89">
        <w:fldChar w:fldCharType="begin"/>
      </w:r>
      <w:r w:rsidR="00A47F89" w:rsidRPr="00A47F89">
        <w:rPr>
          <w:lang w:val="fr-BE"/>
        </w:rPr>
        <w:instrText>HYPERLINK "mailto:Whistleblowing@mutualia.be"</w:instrText>
      </w:r>
      <w:r w:rsidR="00A47F89">
        <w:fldChar w:fldCharType="separate"/>
      </w:r>
      <w:r w:rsidR="0028041B" w:rsidRPr="00277DC8">
        <w:rPr>
          <w:rStyle w:val="Lienhypertexte"/>
          <w:rFonts w:asciiTheme="minorHAnsi" w:eastAsiaTheme="majorEastAsia" w:hAnsiTheme="minorHAnsi" w:cstheme="minorHAnsi"/>
          <w:sz w:val="22"/>
          <w:szCs w:val="22"/>
          <w:lang w:val="fr-BE"/>
        </w:rPr>
        <w:t>Whistleblowing@mutualia.be</w:t>
      </w:r>
      <w:r w:rsidR="00A47F89">
        <w:rPr>
          <w:rStyle w:val="Lienhypertexte"/>
          <w:rFonts w:asciiTheme="minorHAnsi" w:eastAsiaTheme="majorEastAsia" w:hAnsiTheme="minorHAnsi" w:cstheme="minorHAnsi"/>
          <w:sz w:val="22"/>
          <w:szCs w:val="22"/>
          <w:lang w:val="fr-BE"/>
        </w:rPr>
        <w:fldChar w:fldCharType="end"/>
      </w:r>
      <w:bookmarkEnd w:id="19"/>
      <w:r w:rsidRPr="002A6C7E">
        <w:rPr>
          <w:rFonts w:asciiTheme="minorHAnsi" w:hAnsiTheme="minorHAnsi" w:cstheme="minorHAnsi"/>
          <w:sz w:val="22"/>
          <w:szCs w:val="22"/>
          <w:lang w:val="fr-BE"/>
        </w:rPr>
        <w:t xml:space="preserve">). Ce dernier pourra prendre contact avec notre délégué à la protection des données (DPO – Chée de Charleroi 145 – 1060 Bruxelles ou </w:t>
      </w:r>
      <w:hyperlink r:id="rId17" w:history="1">
        <w:r w:rsidRPr="002A6C7E">
          <w:rPr>
            <w:rStyle w:val="Lienhypertexte"/>
            <w:rFonts w:asciiTheme="minorHAnsi" w:hAnsiTheme="minorHAnsi" w:cstheme="minorHAnsi"/>
            <w:sz w:val="22"/>
            <w:szCs w:val="22"/>
            <w:lang w:val="fr-BE"/>
          </w:rPr>
          <w:t>DPO@union-neutre.be</w:t>
        </w:r>
      </w:hyperlink>
      <w:r w:rsidRPr="002A6C7E">
        <w:rPr>
          <w:rFonts w:asciiTheme="minorHAnsi" w:hAnsiTheme="minorHAnsi" w:cstheme="minorHAnsi"/>
          <w:sz w:val="22"/>
          <w:szCs w:val="22"/>
          <w:lang w:val="fr-BE"/>
        </w:rPr>
        <w:t xml:space="preserve"> ).</w:t>
      </w:r>
    </w:p>
    <w:p w14:paraId="6837DD98" w14:textId="769AE56A" w:rsidR="002A6C7E" w:rsidRPr="002A6C7E" w:rsidRDefault="002A6C7E" w:rsidP="0096251F">
      <w:pPr>
        <w:tabs>
          <w:tab w:val="left" w:pos="3261"/>
        </w:tabs>
        <w:spacing w:after="60"/>
        <w:ind w:left="1134"/>
        <w:jc w:val="both"/>
        <w:rPr>
          <w:rFonts w:asciiTheme="minorHAnsi" w:hAnsiTheme="minorHAnsi" w:cstheme="minorHAnsi"/>
          <w:sz w:val="22"/>
          <w:szCs w:val="22"/>
          <w:lang w:val="fr-BE"/>
        </w:rPr>
      </w:pPr>
      <w:r w:rsidRPr="002A6C7E">
        <w:rPr>
          <w:rFonts w:asciiTheme="minorHAnsi" w:hAnsiTheme="minorHAnsi" w:cstheme="minorHAnsi"/>
          <w:sz w:val="22"/>
          <w:szCs w:val="22"/>
          <w:lang w:val="fr-BE"/>
        </w:rPr>
        <w:t>Pour plus d’information sur vos droits en matière de protection de la vie privée (</w:t>
      </w:r>
      <w:r>
        <w:rPr>
          <w:rFonts w:asciiTheme="minorHAnsi" w:hAnsiTheme="minorHAnsi" w:cstheme="minorHAnsi"/>
          <w:sz w:val="22"/>
          <w:szCs w:val="22"/>
          <w:lang w:val="fr-BE"/>
        </w:rPr>
        <w:t>RGPD</w:t>
      </w:r>
      <w:r w:rsidRPr="002A6C7E">
        <w:rPr>
          <w:rFonts w:asciiTheme="minorHAnsi" w:hAnsiTheme="minorHAnsi" w:cstheme="minorHAnsi"/>
          <w:sz w:val="22"/>
          <w:szCs w:val="22"/>
          <w:lang w:val="fr-BE"/>
        </w:rPr>
        <w:t xml:space="preserve">), nous vous envoyons vers </w:t>
      </w:r>
      <w:hyperlink r:id="rId18" w:history="1">
        <w:r w:rsidRPr="002A6C7E">
          <w:rPr>
            <w:rStyle w:val="Lienhypertexte"/>
            <w:rFonts w:asciiTheme="minorHAnsi" w:hAnsiTheme="minorHAnsi" w:cstheme="minorHAnsi"/>
            <w:sz w:val="22"/>
            <w:szCs w:val="22"/>
            <w:lang w:val="fr-BE"/>
          </w:rPr>
          <w:t>la déclaration de protection des données</w:t>
        </w:r>
      </w:hyperlink>
      <w:r w:rsidRPr="002A6C7E">
        <w:rPr>
          <w:rFonts w:asciiTheme="minorHAnsi" w:hAnsiTheme="minorHAnsi" w:cstheme="minorHAnsi"/>
          <w:sz w:val="22"/>
          <w:szCs w:val="22"/>
          <w:lang w:val="fr-BE"/>
        </w:rPr>
        <w:t xml:space="preserve"> (pour les collaborateurs) ou sur notre </w:t>
      </w:r>
      <w:hyperlink r:id="rId19" w:history="1">
        <w:r w:rsidRPr="002A6C7E">
          <w:rPr>
            <w:rStyle w:val="Lienhypertexte"/>
            <w:rFonts w:asciiTheme="minorHAnsi" w:hAnsiTheme="minorHAnsi" w:cstheme="minorHAnsi"/>
            <w:sz w:val="22"/>
            <w:szCs w:val="22"/>
            <w:lang w:val="fr-BE"/>
          </w:rPr>
          <w:t>site web</w:t>
        </w:r>
      </w:hyperlink>
      <w:r w:rsidRPr="002A6C7E">
        <w:rPr>
          <w:rFonts w:asciiTheme="minorHAnsi" w:hAnsiTheme="minorHAnsi" w:cstheme="minorHAnsi"/>
          <w:sz w:val="22"/>
          <w:szCs w:val="22"/>
          <w:lang w:val="fr-BE"/>
        </w:rPr>
        <w:t xml:space="preserve"> (pour tout tiers externe à l’entreprise)</w:t>
      </w:r>
    </w:p>
    <w:p w14:paraId="032A6B8E" w14:textId="1C2789AA" w:rsidR="002A6C7E" w:rsidRDefault="002A6C7E" w:rsidP="002A6C7E">
      <w:pPr>
        <w:shd w:val="clear" w:color="auto" w:fill="FFFFFF"/>
        <w:spacing w:after="60"/>
        <w:ind w:left="425"/>
        <w:jc w:val="both"/>
        <w:rPr>
          <w:rFonts w:asciiTheme="minorHAnsi" w:hAnsiTheme="minorHAnsi" w:cstheme="minorHAnsi"/>
          <w:sz w:val="22"/>
          <w:szCs w:val="22"/>
          <w:lang w:val="fr-BE" w:eastAsia="fr-BE"/>
        </w:rPr>
      </w:pPr>
    </w:p>
    <w:p w14:paraId="33D905CA" w14:textId="77777777" w:rsidR="0096251F" w:rsidRPr="002A6C7E" w:rsidRDefault="0096251F" w:rsidP="002A6C7E">
      <w:pPr>
        <w:shd w:val="clear" w:color="auto" w:fill="FFFFFF"/>
        <w:spacing w:after="60"/>
        <w:ind w:left="425"/>
        <w:jc w:val="both"/>
        <w:rPr>
          <w:rFonts w:asciiTheme="minorHAnsi" w:hAnsiTheme="minorHAnsi" w:cstheme="minorHAnsi"/>
          <w:sz w:val="22"/>
          <w:szCs w:val="22"/>
          <w:lang w:val="fr-BE" w:eastAsia="fr-BE"/>
        </w:rPr>
      </w:pPr>
    </w:p>
    <w:p w14:paraId="42BBCCC2" w14:textId="6640FC8B" w:rsidR="00AD7652" w:rsidRPr="002A6C7E" w:rsidRDefault="002A6C7E" w:rsidP="0096251F">
      <w:pPr>
        <w:shd w:val="clear" w:color="auto" w:fill="FFFFFF"/>
        <w:spacing w:after="225"/>
        <w:ind w:left="426"/>
        <w:contextualSpacing/>
        <w:jc w:val="center"/>
        <w:rPr>
          <w:rFonts w:asciiTheme="minorHAnsi" w:hAnsiTheme="minorHAnsi" w:cstheme="minorHAnsi"/>
          <w:sz w:val="22"/>
          <w:szCs w:val="22"/>
          <w:lang w:val="fr-BE" w:eastAsia="fr-BE"/>
        </w:rPr>
      </w:pPr>
      <w:r w:rsidRPr="002A6C7E">
        <w:rPr>
          <w:rFonts w:asciiTheme="minorHAnsi" w:hAnsiTheme="minorHAnsi" w:cstheme="minorHAnsi"/>
          <w:sz w:val="22"/>
          <w:szCs w:val="22"/>
          <w:lang w:val="fr-BE" w:eastAsia="fr-BE"/>
        </w:rPr>
        <w:t>*</w:t>
      </w:r>
      <w:r>
        <w:rPr>
          <w:rFonts w:asciiTheme="minorHAnsi" w:hAnsiTheme="minorHAnsi" w:cstheme="minorHAnsi"/>
          <w:sz w:val="22"/>
          <w:szCs w:val="22"/>
          <w:lang w:val="fr-BE" w:eastAsia="fr-BE"/>
        </w:rPr>
        <w:t xml:space="preserve"> </w:t>
      </w:r>
      <w:r w:rsidR="00AD7652" w:rsidRPr="002A6C7E">
        <w:rPr>
          <w:rFonts w:asciiTheme="minorHAnsi" w:hAnsiTheme="minorHAnsi" w:cstheme="minorHAnsi"/>
          <w:sz w:val="22"/>
          <w:szCs w:val="22"/>
          <w:lang w:val="fr-BE" w:eastAsia="fr-BE"/>
        </w:rPr>
        <w:t>* *</w:t>
      </w:r>
    </w:p>
    <w:sectPr w:rsidR="00AD7652" w:rsidRPr="002A6C7E" w:rsidSect="00E26F44">
      <w:footerReference w:type="default" r:id="rId20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3658B" w14:textId="77777777" w:rsidR="00FE65B2" w:rsidRDefault="00FE65B2">
      <w:r>
        <w:separator/>
      </w:r>
    </w:p>
  </w:endnote>
  <w:endnote w:type="continuationSeparator" w:id="0">
    <w:p w14:paraId="108C3B36" w14:textId="77777777" w:rsidR="00FE65B2" w:rsidRDefault="00FE6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DI-Gerling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0321337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63A00B3" w14:textId="1DA74883" w:rsidR="00E46D9C" w:rsidRDefault="00E46D9C" w:rsidP="00E46D9C">
            <w:pPr>
              <w:pStyle w:val="Pieddepage"/>
              <w:tabs>
                <w:tab w:val="clear" w:pos="8306"/>
                <w:tab w:val="right" w:pos="9638"/>
              </w:tabs>
            </w:pPr>
            <w:r>
              <w:tab/>
            </w:r>
            <w:r>
              <w:tab/>
            </w:r>
            <w:r w:rsidRPr="00E46D9C">
              <w:rPr>
                <w:rFonts w:asciiTheme="minorHAnsi" w:hAnsiTheme="minorHAnsi" w:cstheme="minorHAnsi"/>
                <w:sz w:val="16"/>
                <w:szCs w:val="16"/>
              </w:rPr>
              <w:fldChar w:fldCharType="begin"/>
            </w:r>
            <w:r w:rsidRPr="00E46D9C">
              <w:rPr>
                <w:rFonts w:asciiTheme="minorHAnsi" w:hAnsiTheme="minorHAnsi" w:cstheme="minorHAnsi"/>
                <w:sz w:val="16"/>
                <w:szCs w:val="16"/>
              </w:rPr>
              <w:instrText>PAGE</w:instrText>
            </w:r>
            <w:r w:rsidRPr="00E46D9C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E46D9C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2</w:t>
            </w:r>
            <w:r w:rsidRPr="00E46D9C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 w:cstheme="minorHAnsi"/>
                <w:sz w:val="16"/>
                <w:szCs w:val="16"/>
              </w:rPr>
              <w:t>/</w:t>
            </w:r>
            <w:r w:rsidRPr="00E46D9C">
              <w:rPr>
                <w:rFonts w:asciiTheme="minorHAnsi" w:hAnsiTheme="minorHAnsi" w:cstheme="minorHAnsi"/>
                <w:sz w:val="16"/>
                <w:szCs w:val="16"/>
              </w:rPr>
              <w:fldChar w:fldCharType="begin"/>
            </w:r>
            <w:r w:rsidRPr="00E46D9C">
              <w:rPr>
                <w:rFonts w:asciiTheme="minorHAnsi" w:hAnsiTheme="minorHAnsi" w:cstheme="minorHAnsi"/>
                <w:sz w:val="16"/>
                <w:szCs w:val="16"/>
              </w:rPr>
              <w:instrText>NUMPAGES</w:instrText>
            </w:r>
            <w:r w:rsidRPr="00E46D9C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E46D9C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2</w:t>
            </w:r>
            <w:r w:rsidRPr="00E46D9C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sdtContent>
      </w:sdt>
    </w:sdtContent>
  </w:sdt>
  <w:p w14:paraId="7E5402FF" w14:textId="77777777" w:rsidR="00FE65B2" w:rsidRPr="008D6589" w:rsidRDefault="00FE65B2" w:rsidP="008D6589">
    <w:pPr>
      <w:pStyle w:val="Pieddepage"/>
      <w:rPr>
        <w:rFonts w:asciiTheme="minorHAnsi" w:hAnsiTheme="minorHAnsi" w:cstheme="minorHAnsi"/>
        <w:sz w:val="2"/>
        <w:szCs w:val="2"/>
        <w:lang w:val="fr-B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DE83F" w14:textId="77777777" w:rsidR="00FE65B2" w:rsidRDefault="00FE65B2">
      <w:r>
        <w:separator/>
      </w:r>
    </w:p>
  </w:footnote>
  <w:footnote w:type="continuationSeparator" w:id="0">
    <w:p w14:paraId="492C6A7C" w14:textId="77777777" w:rsidR="00FE65B2" w:rsidRDefault="00FE65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638"/>
    <w:multiLevelType w:val="hybridMultilevel"/>
    <w:tmpl w:val="3ACAA1B4"/>
    <w:lvl w:ilvl="0" w:tplc="EDA43F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C9C288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9D869AD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3CB680C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3A96F41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6BEB8D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A4AD75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50E492A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6BA2838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" w15:restartNumberingAfterBreak="0">
    <w:nsid w:val="021A55C6"/>
    <w:multiLevelType w:val="hybridMultilevel"/>
    <w:tmpl w:val="8BA81396"/>
    <w:lvl w:ilvl="0" w:tplc="080C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6882E33"/>
    <w:multiLevelType w:val="multilevel"/>
    <w:tmpl w:val="3F82E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AA40F0"/>
    <w:multiLevelType w:val="hybridMultilevel"/>
    <w:tmpl w:val="DE260E8E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93AFA"/>
    <w:multiLevelType w:val="multilevel"/>
    <w:tmpl w:val="6D780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DB7734"/>
    <w:multiLevelType w:val="hybridMultilevel"/>
    <w:tmpl w:val="9D3454EA"/>
    <w:lvl w:ilvl="0" w:tplc="313AC8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B01A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0070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4467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40B6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E69C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AC6A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827E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1EE9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5EF173D"/>
    <w:multiLevelType w:val="hybridMultilevel"/>
    <w:tmpl w:val="5070685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F4330E"/>
    <w:multiLevelType w:val="hybridMultilevel"/>
    <w:tmpl w:val="DEAE534C"/>
    <w:lvl w:ilvl="0" w:tplc="080C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9EC3310"/>
    <w:multiLevelType w:val="hybridMultilevel"/>
    <w:tmpl w:val="43FEC4C8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75A5B"/>
    <w:multiLevelType w:val="hybridMultilevel"/>
    <w:tmpl w:val="3874344A"/>
    <w:lvl w:ilvl="0" w:tplc="65FE276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98EF32">
      <w:numFmt w:val="bullet"/>
      <w:lvlText w:val="̶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1450A2DC"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620A8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30E5A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E2478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D6923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E28C8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BAC1F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770DF2"/>
    <w:multiLevelType w:val="multilevel"/>
    <w:tmpl w:val="A6A20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1FDF565A"/>
    <w:multiLevelType w:val="multilevel"/>
    <w:tmpl w:val="ACEC7A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Calibri" w:hAnsi="Calibri" w:cs="Arial" w:hint="default"/>
        <w:b/>
        <w:bCs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32"/>
        <w:position w:val="0"/>
        <w:sz w:val="22"/>
        <w:szCs w:val="24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39B2401"/>
    <w:multiLevelType w:val="multilevel"/>
    <w:tmpl w:val="FD146A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248827DC"/>
    <w:multiLevelType w:val="multilevel"/>
    <w:tmpl w:val="CA665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445EDC"/>
    <w:multiLevelType w:val="hybridMultilevel"/>
    <w:tmpl w:val="CD966D94"/>
    <w:lvl w:ilvl="0" w:tplc="FFFFFFFF">
      <w:start w:val="1"/>
      <w:numFmt w:val="decimal"/>
      <w:lvlText w:val="%1."/>
      <w:lvlJc w:val="left"/>
      <w:pPr>
        <w:ind w:left="820" w:hanging="360"/>
      </w:pPr>
    </w:lvl>
    <w:lvl w:ilvl="1" w:tplc="080C0017">
      <w:start w:val="1"/>
      <w:numFmt w:val="lowerLetter"/>
      <w:lvlText w:val="%2)"/>
      <w:lvlJc w:val="left"/>
      <w:pPr>
        <w:ind w:left="1540" w:hanging="360"/>
      </w:pPr>
    </w:lvl>
    <w:lvl w:ilvl="2" w:tplc="FFFFFFFF" w:tentative="1">
      <w:start w:val="1"/>
      <w:numFmt w:val="lowerRoman"/>
      <w:lvlText w:val="%3."/>
      <w:lvlJc w:val="right"/>
      <w:pPr>
        <w:ind w:left="2260" w:hanging="180"/>
      </w:pPr>
    </w:lvl>
    <w:lvl w:ilvl="3" w:tplc="FFFFFFFF" w:tentative="1">
      <w:start w:val="1"/>
      <w:numFmt w:val="decimal"/>
      <w:lvlText w:val="%4."/>
      <w:lvlJc w:val="left"/>
      <w:pPr>
        <w:ind w:left="2980" w:hanging="360"/>
      </w:pPr>
    </w:lvl>
    <w:lvl w:ilvl="4" w:tplc="FFFFFFFF" w:tentative="1">
      <w:start w:val="1"/>
      <w:numFmt w:val="lowerLetter"/>
      <w:lvlText w:val="%5."/>
      <w:lvlJc w:val="left"/>
      <w:pPr>
        <w:ind w:left="3700" w:hanging="360"/>
      </w:pPr>
    </w:lvl>
    <w:lvl w:ilvl="5" w:tplc="FFFFFFFF" w:tentative="1">
      <w:start w:val="1"/>
      <w:numFmt w:val="lowerRoman"/>
      <w:lvlText w:val="%6."/>
      <w:lvlJc w:val="right"/>
      <w:pPr>
        <w:ind w:left="4420" w:hanging="180"/>
      </w:pPr>
    </w:lvl>
    <w:lvl w:ilvl="6" w:tplc="FFFFFFFF" w:tentative="1">
      <w:start w:val="1"/>
      <w:numFmt w:val="decimal"/>
      <w:lvlText w:val="%7."/>
      <w:lvlJc w:val="left"/>
      <w:pPr>
        <w:ind w:left="5140" w:hanging="360"/>
      </w:pPr>
    </w:lvl>
    <w:lvl w:ilvl="7" w:tplc="FFFFFFFF" w:tentative="1">
      <w:start w:val="1"/>
      <w:numFmt w:val="lowerLetter"/>
      <w:lvlText w:val="%8."/>
      <w:lvlJc w:val="left"/>
      <w:pPr>
        <w:ind w:left="5860" w:hanging="360"/>
      </w:pPr>
    </w:lvl>
    <w:lvl w:ilvl="8" w:tplc="FFFFFFFF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5" w15:restartNumberingAfterBreak="0">
    <w:nsid w:val="2F0A4498"/>
    <w:multiLevelType w:val="multilevel"/>
    <w:tmpl w:val="941EC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9C1EF3"/>
    <w:multiLevelType w:val="hybridMultilevel"/>
    <w:tmpl w:val="3662A8B4"/>
    <w:lvl w:ilvl="0" w:tplc="FFFFFFFF">
      <w:start w:val="1"/>
      <w:numFmt w:val="bullet"/>
      <w:lvlText w:val="-"/>
      <w:lvlJc w:val="left"/>
      <w:pPr>
        <w:ind w:left="1145" w:hanging="360"/>
      </w:pPr>
      <w:rPr>
        <w:rFonts w:ascii="Calibri" w:hAnsi="Calibri" w:hint="default"/>
      </w:rPr>
    </w:lvl>
    <w:lvl w:ilvl="1" w:tplc="6316CF88">
      <w:start w:val="1"/>
      <w:numFmt w:val="bullet"/>
      <w:lvlText w:val="-"/>
      <w:lvlJc w:val="left"/>
      <w:pPr>
        <w:ind w:left="1866" w:hanging="360"/>
      </w:pPr>
      <w:rPr>
        <w:rFonts w:ascii="Calibri" w:hAnsi="Calibri" w:hint="default"/>
      </w:rPr>
    </w:lvl>
    <w:lvl w:ilvl="2" w:tplc="FFFFFFFF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7" w15:restartNumberingAfterBreak="0">
    <w:nsid w:val="34E97C6F"/>
    <w:multiLevelType w:val="hybridMultilevel"/>
    <w:tmpl w:val="03A2B84E"/>
    <w:lvl w:ilvl="0" w:tplc="329CE2C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0E667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E6909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649B6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7E97F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AB814B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76491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F8014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2C68E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3835DB"/>
    <w:multiLevelType w:val="multilevel"/>
    <w:tmpl w:val="A8844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847E23"/>
    <w:multiLevelType w:val="hybridMultilevel"/>
    <w:tmpl w:val="A4EA109E"/>
    <w:lvl w:ilvl="0" w:tplc="08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0E306CC"/>
    <w:multiLevelType w:val="hybridMultilevel"/>
    <w:tmpl w:val="F46A37E6"/>
    <w:lvl w:ilvl="0" w:tplc="080C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40FF31C5"/>
    <w:multiLevelType w:val="hybridMultilevel"/>
    <w:tmpl w:val="0CA21E28"/>
    <w:lvl w:ilvl="0" w:tplc="6316CF88">
      <w:start w:val="1"/>
      <w:numFmt w:val="bullet"/>
      <w:lvlText w:val="-"/>
      <w:lvlJc w:val="left"/>
      <w:pPr>
        <w:ind w:left="1145" w:hanging="360"/>
      </w:pPr>
      <w:rPr>
        <w:rFonts w:ascii="Calibri" w:hAnsi="Calibri" w:hint="default"/>
      </w:rPr>
    </w:lvl>
    <w:lvl w:ilvl="1" w:tplc="080C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2" w15:restartNumberingAfterBreak="0">
    <w:nsid w:val="45940EFC"/>
    <w:multiLevelType w:val="multilevel"/>
    <w:tmpl w:val="942A7F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47E6089C"/>
    <w:multiLevelType w:val="hybridMultilevel"/>
    <w:tmpl w:val="0A8E328A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463437"/>
    <w:multiLevelType w:val="hybridMultilevel"/>
    <w:tmpl w:val="42C4E424"/>
    <w:lvl w:ilvl="0" w:tplc="FFFFFFFF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6316CF88">
      <w:start w:val="1"/>
      <w:numFmt w:val="bullet"/>
      <w:lvlText w:val="-"/>
      <w:lvlJc w:val="left"/>
      <w:pPr>
        <w:ind w:left="1866" w:hanging="360"/>
      </w:pPr>
      <w:rPr>
        <w:rFonts w:ascii="Calibri" w:hAnsi="Calibri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4AC3571E"/>
    <w:multiLevelType w:val="hybridMultilevel"/>
    <w:tmpl w:val="D86C550A"/>
    <w:lvl w:ilvl="0" w:tplc="080C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4D765C02"/>
    <w:multiLevelType w:val="hybridMultilevel"/>
    <w:tmpl w:val="AFBC70FC"/>
    <w:lvl w:ilvl="0" w:tplc="FFFFFFFF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6316CF88">
      <w:start w:val="1"/>
      <w:numFmt w:val="bullet"/>
      <w:lvlText w:val="-"/>
      <w:lvlJc w:val="left"/>
      <w:pPr>
        <w:ind w:left="1866" w:hanging="360"/>
      </w:pPr>
      <w:rPr>
        <w:rFonts w:ascii="Calibri" w:hAnsi="Calibri" w:hint="default"/>
      </w:rPr>
    </w:lvl>
    <w:lvl w:ilvl="2" w:tplc="FFFFFFFF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BD0640A4">
      <w:start w:val="3"/>
      <w:numFmt w:val="bullet"/>
      <w:lvlText w:val=""/>
      <w:lvlJc w:val="left"/>
      <w:pPr>
        <w:ind w:left="3306" w:hanging="360"/>
      </w:pPr>
      <w:rPr>
        <w:rFonts w:ascii="Symbol" w:eastAsia="Times New Roman" w:hAnsi="Symbol" w:cstheme="minorHAnsi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51C953AA"/>
    <w:multiLevelType w:val="multilevel"/>
    <w:tmpl w:val="ACA2426C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851" w:hanging="426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6BE7719"/>
    <w:multiLevelType w:val="multilevel"/>
    <w:tmpl w:val="83B89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EE24EB"/>
    <w:multiLevelType w:val="multilevel"/>
    <w:tmpl w:val="16540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80616C1"/>
    <w:multiLevelType w:val="hybridMultilevel"/>
    <w:tmpl w:val="285A7D24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780C15"/>
    <w:multiLevelType w:val="hybridMultilevel"/>
    <w:tmpl w:val="3086FA28"/>
    <w:lvl w:ilvl="0" w:tplc="FFFFFFFF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6316CF88">
      <w:start w:val="1"/>
      <w:numFmt w:val="bullet"/>
      <w:lvlText w:val="-"/>
      <w:lvlJc w:val="left"/>
      <w:pPr>
        <w:ind w:left="1866" w:hanging="360"/>
      </w:pPr>
      <w:rPr>
        <w:rFonts w:ascii="Calibri" w:hAnsi="Calibri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59BD0088"/>
    <w:multiLevelType w:val="hybridMultilevel"/>
    <w:tmpl w:val="0136C398"/>
    <w:lvl w:ilvl="0" w:tplc="FFFFFFFF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6316CF88">
      <w:start w:val="1"/>
      <w:numFmt w:val="bullet"/>
      <w:lvlText w:val="-"/>
      <w:lvlJc w:val="left"/>
      <w:pPr>
        <w:ind w:left="1866" w:hanging="360"/>
      </w:pPr>
      <w:rPr>
        <w:rFonts w:ascii="Calibri" w:hAnsi="Calibri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5E9E2ED7"/>
    <w:multiLevelType w:val="hybridMultilevel"/>
    <w:tmpl w:val="80F49210"/>
    <w:lvl w:ilvl="0" w:tplc="080C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61250764"/>
    <w:multiLevelType w:val="hybridMultilevel"/>
    <w:tmpl w:val="496AB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935EBA"/>
    <w:multiLevelType w:val="multilevel"/>
    <w:tmpl w:val="94B0B8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3020232"/>
    <w:multiLevelType w:val="hybridMultilevel"/>
    <w:tmpl w:val="E920FE04"/>
    <w:lvl w:ilvl="0" w:tplc="080C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7" w15:restartNumberingAfterBreak="0">
    <w:nsid w:val="681128C1"/>
    <w:multiLevelType w:val="hybridMultilevel"/>
    <w:tmpl w:val="6FEAEA3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112B0E"/>
    <w:multiLevelType w:val="hybridMultilevel"/>
    <w:tmpl w:val="7298AD2E"/>
    <w:lvl w:ilvl="0" w:tplc="080C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FFFFFFFF">
      <w:start w:val="1"/>
      <w:numFmt w:val="bullet"/>
      <w:lvlText w:val="-"/>
      <w:lvlJc w:val="left"/>
      <w:pPr>
        <w:ind w:left="1866" w:hanging="360"/>
      </w:pPr>
      <w:rPr>
        <w:rFonts w:ascii="Calibri" w:hAnsi="Calibri" w:hint="default"/>
      </w:rPr>
    </w:lvl>
    <w:lvl w:ilvl="2" w:tplc="FFFFFFFF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9" w15:restartNumberingAfterBreak="0">
    <w:nsid w:val="6DAD66CE"/>
    <w:multiLevelType w:val="multilevel"/>
    <w:tmpl w:val="70701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0802D43"/>
    <w:multiLevelType w:val="multilevel"/>
    <w:tmpl w:val="BBA2EB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1" w15:restartNumberingAfterBreak="0">
    <w:nsid w:val="7439098D"/>
    <w:multiLevelType w:val="multilevel"/>
    <w:tmpl w:val="0809001F"/>
    <w:styleLink w:val="11111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2" w15:restartNumberingAfterBreak="0">
    <w:nsid w:val="759A534F"/>
    <w:multiLevelType w:val="hybridMultilevel"/>
    <w:tmpl w:val="29A4DC04"/>
    <w:lvl w:ilvl="0" w:tplc="FFFFFFFF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6316CF88">
      <w:start w:val="1"/>
      <w:numFmt w:val="bullet"/>
      <w:lvlText w:val="-"/>
      <w:lvlJc w:val="left"/>
      <w:pPr>
        <w:ind w:left="1866" w:hanging="360"/>
      </w:pPr>
      <w:rPr>
        <w:rFonts w:ascii="Calibri" w:hAnsi="Calibri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 w15:restartNumberingAfterBreak="0">
    <w:nsid w:val="77D443A1"/>
    <w:multiLevelType w:val="hybridMultilevel"/>
    <w:tmpl w:val="525C0B6E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407290"/>
    <w:multiLevelType w:val="singleLevel"/>
    <w:tmpl w:val="68AAA0E6"/>
    <w:lvl w:ilvl="0">
      <w:start w:val="1"/>
      <w:numFmt w:val="bullet"/>
      <w:pStyle w:val="BulletTex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7C883952"/>
    <w:multiLevelType w:val="multilevel"/>
    <w:tmpl w:val="0F209E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298148825">
    <w:abstractNumId w:val="11"/>
  </w:num>
  <w:num w:numId="2" w16cid:durableId="531843710">
    <w:abstractNumId w:val="41"/>
  </w:num>
  <w:num w:numId="3" w16cid:durableId="725833566">
    <w:abstractNumId w:val="7"/>
  </w:num>
  <w:num w:numId="4" w16cid:durableId="1195314788">
    <w:abstractNumId w:val="19"/>
  </w:num>
  <w:num w:numId="5" w16cid:durableId="620460813">
    <w:abstractNumId w:val="27"/>
  </w:num>
  <w:num w:numId="6" w16cid:durableId="1109273219">
    <w:abstractNumId w:val="1"/>
  </w:num>
  <w:num w:numId="7" w16cid:durableId="1200704090">
    <w:abstractNumId w:val="30"/>
  </w:num>
  <w:num w:numId="8" w16cid:durableId="712658328">
    <w:abstractNumId w:val="44"/>
  </w:num>
  <w:num w:numId="9" w16cid:durableId="100031786">
    <w:abstractNumId w:val="3"/>
  </w:num>
  <w:num w:numId="10" w16cid:durableId="659503969">
    <w:abstractNumId w:val="23"/>
  </w:num>
  <w:num w:numId="11" w16cid:durableId="714503047">
    <w:abstractNumId w:val="34"/>
  </w:num>
  <w:num w:numId="12" w16cid:durableId="222759919">
    <w:abstractNumId w:val="22"/>
  </w:num>
  <w:num w:numId="13" w16cid:durableId="553153440">
    <w:abstractNumId w:val="10"/>
  </w:num>
  <w:num w:numId="14" w16cid:durableId="312762308">
    <w:abstractNumId w:val="12"/>
  </w:num>
  <w:num w:numId="15" w16cid:durableId="1321346658">
    <w:abstractNumId w:val="45"/>
  </w:num>
  <w:num w:numId="16" w16cid:durableId="1955167105">
    <w:abstractNumId w:val="40"/>
  </w:num>
  <w:num w:numId="17" w16cid:durableId="781073951">
    <w:abstractNumId w:val="39"/>
  </w:num>
  <w:num w:numId="18" w16cid:durableId="697777889">
    <w:abstractNumId w:val="18"/>
  </w:num>
  <w:num w:numId="19" w16cid:durableId="951008979">
    <w:abstractNumId w:val="4"/>
  </w:num>
  <w:num w:numId="20" w16cid:durableId="737365564">
    <w:abstractNumId w:val="28"/>
  </w:num>
  <w:num w:numId="21" w16cid:durableId="243957734">
    <w:abstractNumId w:val="29"/>
  </w:num>
  <w:num w:numId="22" w16cid:durableId="1796486403">
    <w:abstractNumId w:val="13"/>
  </w:num>
  <w:num w:numId="23" w16cid:durableId="1737437651">
    <w:abstractNumId w:val="15"/>
  </w:num>
  <w:num w:numId="24" w16cid:durableId="1721635271">
    <w:abstractNumId w:val="25"/>
  </w:num>
  <w:num w:numId="25" w16cid:durableId="2082409692">
    <w:abstractNumId w:val="14"/>
  </w:num>
  <w:num w:numId="26" w16cid:durableId="1834293316">
    <w:abstractNumId w:val="8"/>
  </w:num>
  <w:num w:numId="27" w16cid:durableId="1628589047">
    <w:abstractNumId w:val="43"/>
  </w:num>
  <w:num w:numId="28" w16cid:durableId="379787288">
    <w:abstractNumId w:val="6"/>
  </w:num>
  <w:num w:numId="29" w16cid:durableId="479811386">
    <w:abstractNumId w:val="20"/>
  </w:num>
  <w:num w:numId="30" w16cid:durableId="1674188147">
    <w:abstractNumId w:val="32"/>
  </w:num>
  <w:num w:numId="31" w16cid:durableId="1622152183">
    <w:abstractNumId w:val="33"/>
  </w:num>
  <w:num w:numId="32" w16cid:durableId="1786193840">
    <w:abstractNumId w:val="31"/>
  </w:num>
  <w:num w:numId="33" w16cid:durableId="773671293">
    <w:abstractNumId w:val="2"/>
  </w:num>
  <w:num w:numId="34" w16cid:durableId="1846238058">
    <w:abstractNumId w:val="37"/>
  </w:num>
  <w:num w:numId="35" w16cid:durableId="1412970149">
    <w:abstractNumId w:val="17"/>
  </w:num>
  <w:num w:numId="36" w16cid:durableId="1291785568">
    <w:abstractNumId w:val="9"/>
  </w:num>
  <w:num w:numId="37" w16cid:durableId="159545948">
    <w:abstractNumId w:val="26"/>
  </w:num>
  <w:num w:numId="38" w16cid:durableId="1084257454">
    <w:abstractNumId w:val="42"/>
  </w:num>
  <w:num w:numId="39" w16cid:durableId="1413165319">
    <w:abstractNumId w:val="24"/>
  </w:num>
  <w:num w:numId="40" w16cid:durableId="1616711587">
    <w:abstractNumId w:val="35"/>
  </w:num>
  <w:num w:numId="41" w16cid:durableId="129785649">
    <w:abstractNumId w:val="5"/>
  </w:num>
  <w:num w:numId="42" w16cid:durableId="534998278">
    <w:abstractNumId w:val="0"/>
  </w:num>
  <w:num w:numId="43" w16cid:durableId="645203088">
    <w:abstractNumId w:val="21"/>
  </w:num>
  <w:num w:numId="44" w16cid:durableId="847448727">
    <w:abstractNumId w:val="36"/>
  </w:num>
  <w:num w:numId="45" w16cid:durableId="1978535302">
    <w:abstractNumId w:val="16"/>
  </w:num>
  <w:num w:numId="46" w16cid:durableId="1795975826">
    <w:abstractNumId w:val="3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20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931"/>
    <w:rsid w:val="00005A5D"/>
    <w:rsid w:val="00011786"/>
    <w:rsid w:val="0001296D"/>
    <w:rsid w:val="00013868"/>
    <w:rsid w:val="00013B29"/>
    <w:rsid w:val="00013C4C"/>
    <w:rsid w:val="00021C65"/>
    <w:rsid w:val="000306BC"/>
    <w:rsid w:val="000351C3"/>
    <w:rsid w:val="00035352"/>
    <w:rsid w:val="0004564C"/>
    <w:rsid w:val="000504C6"/>
    <w:rsid w:val="00050990"/>
    <w:rsid w:val="00053748"/>
    <w:rsid w:val="00063311"/>
    <w:rsid w:val="00071AF3"/>
    <w:rsid w:val="00073D34"/>
    <w:rsid w:val="00074AE9"/>
    <w:rsid w:val="00075951"/>
    <w:rsid w:val="00076C14"/>
    <w:rsid w:val="00076F6B"/>
    <w:rsid w:val="00077246"/>
    <w:rsid w:val="00077D2B"/>
    <w:rsid w:val="00077DAB"/>
    <w:rsid w:val="0008329A"/>
    <w:rsid w:val="00083778"/>
    <w:rsid w:val="00092EE7"/>
    <w:rsid w:val="0009367A"/>
    <w:rsid w:val="0009465E"/>
    <w:rsid w:val="00095CC7"/>
    <w:rsid w:val="000971F2"/>
    <w:rsid w:val="00097BE8"/>
    <w:rsid w:val="000A43DB"/>
    <w:rsid w:val="000A5DD8"/>
    <w:rsid w:val="000B2F8D"/>
    <w:rsid w:val="000B3A65"/>
    <w:rsid w:val="000B5996"/>
    <w:rsid w:val="000C29FA"/>
    <w:rsid w:val="000D3C27"/>
    <w:rsid w:val="000D67CC"/>
    <w:rsid w:val="000D7EC9"/>
    <w:rsid w:val="000E682A"/>
    <w:rsid w:val="000F32FD"/>
    <w:rsid w:val="000F6D58"/>
    <w:rsid w:val="001002CB"/>
    <w:rsid w:val="00110152"/>
    <w:rsid w:val="001111B5"/>
    <w:rsid w:val="00111843"/>
    <w:rsid w:val="001136F2"/>
    <w:rsid w:val="00115FBF"/>
    <w:rsid w:val="0011610E"/>
    <w:rsid w:val="00120CEB"/>
    <w:rsid w:val="00123663"/>
    <w:rsid w:val="00124600"/>
    <w:rsid w:val="00124C6A"/>
    <w:rsid w:val="0012780E"/>
    <w:rsid w:val="00130EFD"/>
    <w:rsid w:val="001320BC"/>
    <w:rsid w:val="00132809"/>
    <w:rsid w:val="00132B42"/>
    <w:rsid w:val="00135555"/>
    <w:rsid w:val="00140B96"/>
    <w:rsid w:val="00141B9C"/>
    <w:rsid w:val="001446ED"/>
    <w:rsid w:val="001500C3"/>
    <w:rsid w:val="001507AF"/>
    <w:rsid w:val="001514E5"/>
    <w:rsid w:val="00152D63"/>
    <w:rsid w:val="001620AD"/>
    <w:rsid w:val="001661CE"/>
    <w:rsid w:val="00170239"/>
    <w:rsid w:val="00170E0B"/>
    <w:rsid w:val="00172224"/>
    <w:rsid w:val="00173834"/>
    <w:rsid w:val="00175F6C"/>
    <w:rsid w:val="0018010E"/>
    <w:rsid w:val="00180255"/>
    <w:rsid w:val="00180E64"/>
    <w:rsid w:val="00181BAF"/>
    <w:rsid w:val="00182B17"/>
    <w:rsid w:val="00183813"/>
    <w:rsid w:val="00185C57"/>
    <w:rsid w:val="001930AB"/>
    <w:rsid w:val="00193278"/>
    <w:rsid w:val="0019571B"/>
    <w:rsid w:val="001A0752"/>
    <w:rsid w:val="001A2030"/>
    <w:rsid w:val="001A2294"/>
    <w:rsid w:val="001A2A05"/>
    <w:rsid w:val="001A416F"/>
    <w:rsid w:val="001A50BB"/>
    <w:rsid w:val="001A6238"/>
    <w:rsid w:val="001A6B20"/>
    <w:rsid w:val="001A6EFA"/>
    <w:rsid w:val="001A7498"/>
    <w:rsid w:val="001B20D3"/>
    <w:rsid w:val="001B486B"/>
    <w:rsid w:val="001B51EC"/>
    <w:rsid w:val="001B744B"/>
    <w:rsid w:val="001C2C03"/>
    <w:rsid w:val="001C40D2"/>
    <w:rsid w:val="001C4A35"/>
    <w:rsid w:val="001C4F34"/>
    <w:rsid w:val="001C5161"/>
    <w:rsid w:val="001C58D9"/>
    <w:rsid w:val="001C7D6A"/>
    <w:rsid w:val="001C7E0E"/>
    <w:rsid w:val="001D1505"/>
    <w:rsid w:val="001D25C0"/>
    <w:rsid w:val="001D264A"/>
    <w:rsid w:val="001D528B"/>
    <w:rsid w:val="001D7A75"/>
    <w:rsid w:val="001E011F"/>
    <w:rsid w:val="001E0D28"/>
    <w:rsid w:val="001E0FD0"/>
    <w:rsid w:val="001E4A69"/>
    <w:rsid w:val="001E525A"/>
    <w:rsid w:val="001E5DDD"/>
    <w:rsid w:val="001E61E1"/>
    <w:rsid w:val="001F210D"/>
    <w:rsid w:val="0020558E"/>
    <w:rsid w:val="00206632"/>
    <w:rsid w:val="00210E13"/>
    <w:rsid w:val="00210E9B"/>
    <w:rsid w:val="00211EA4"/>
    <w:rsid w:val="00212F89"/>
    <w:rsid w:val="0021385A"/>
    <w:rsid w:val="00213A79"/>
    <w:rsid w:val="00214063"/>
    <w:rsid w:val="002144FF"/>
    <w:rsid w:val="00217028"/>
    <w:rsid w:val="00224F50"/>
    <w:rsid w:val="00225EE8"/>
    <w:rsid w:val="0022687A"/>
    <w:rsid w:val="0022690B"/>
    <w:rsid w:val="002269D9"/>
    <w:rsid w:val="00231103"/>
    <w:rsid w:val="00231C4B"/>
    <w:rsid w:val="00233418"/>
    <w:rsid w:val="00235CBB"/>
    <w:rsid w:val="00244898"/>
    <w:rsid w:val="002448D4"/>
    <w:rsid w:val="00246E2D"/>
    <w:rsid w:val="00251DA8"/>
    <w:rsid w:val="00252555"/>
    <w:rsid w:val="00255CD4"/>
    <w:rsid w:val="00257286"/>
    <w:rsid w:val="00257A8A"/>
    <w:rsid w:val="00257C8B"/>
    <w:rsid w:val="002623AB"/>
    <w:rsid w:val="0026331B"/>
    <w:rsid w:val="0026509A"/>
    <w:rsid w:val="0026615A"/>
    <w:rsid w:val="00267F49"/>
    <w:rsid w:val="00271295"/>
    <w:rsid w:val="00272CFC"/>
    <w:rsid w:val="00272FF3"/>
    <w:rsid w:val="0027313D"/>
    <w:rsid w:val="00273AC0"/>
    <w:rsid w:val="00276FB8"/>
    <w:rsid w:val="00277611"/>
    <w:rsid w:val="0028041B"/>
    <w:rsid w:val="0028104C"/>
    <w:rsid w:val="00285FD8"/>
    <w:rsid w:val="00294336"/>
    <w:rsid w:val="00296DF4"/>
    <w:rsid w:val="002A1E96"/>
    <w:rsid w:val="002A1F90"/>
    <w:rsid w:val="002A3618"/>
    <w:rsid w:val="002A54B4"/>
    <w:rsid w:val="002A5D9D"/>
    <w:rsid w:val="002A6C7E"/>
    <w:rsid w:val="002A7B7E"/>
    <w:rsid w:val="002B3115"/>
    <w:rsid w:val="002B36FA"/>
    <w:rsid w:val="002B53DC"/>
    <w:rsid w:val="002B6676"/>
    <w:rsid w:val="002B6E31"/>
    <w:rsid w:val="002B7079"/>
    <w:rsid w:val="002B7217"/>
    <w:rsid w:val="002B7B03"/>
    <w:rsid w:val="002C20C2"/>
    <w:rsid w:val="002C2D4D"/>
    <w:rsid w:val="002C6C0E"/>
    <w:rsid w:val="002C70D1"/>
    <w:rsid w:val="002D30DF"/>
    <w:rsid w:val="002D7C27"/>
    <w:rsid w:val="002E2F4F"/>
    <w:rsid w:val="002E54DD"/>
    <w:rsid w:val="002F0D1F"/>
    <w:rsid w:val="00300433"/>
    <w:rsid w:val="003005B2"/>
    <w:rsid w:val="00301BFA"/>
    <w:rsid w:val="00304156"/>
    <w:rsid w:val="0030545B"/>
    <w:rsid w:val="003121CB"/>
    <w:rsid w:val="0031454E"/>
    <w:rsid w:val="00314DDE"/>
    <w:rsid w:val="003204A9"/>
    <w:rsid w:val="00321AE6"/>
    <w:rsid w:val="003221CD"/>
    <w:rsid w:val="0032390E"/>
    <w:rsid w:val="00325D1D"/>
    <w:rsid w:val="00331B1A"/>
    <w:rsid w:val="00331CA4"/>
    <w:rsid w:val="0033231F"/>
    <w:rsid w:val="0033246A"/>
    <w:rsid w:val="00333F36"/>
    <w:rsid w:val="00335311"/>
    <w:rsid w:val="00341DC9"/>
    <w:rsid w:val="003434F2"/>
    <w:rsid w:val="00345FE9"/>
    <w:rsid w:val="00346E9D"/>
    <w:rsid w:val="00350549"/>
    <w:rsid w:val="0035399E"/>
    <w:rsid w:val="00354323"/>
    <w:rsid w:val="00357CEF"/>
    <w:rsid w:val="00361409"/>
    <w:rsid w:val="00365370"/>
    <w:rsid w:val="00367343"/>
    <w:rsid w:val="00370DF1"/>
    <w:rsid w:val="00373BB2"/>
    <w:rsid w:val="00377B4A"/>
    <w:rsid w:val="00380A60"/>
    <w:rsid w:val="0038231B"/>
    <w:rsid w:val="00382EA7"/>
    <w:rsid w:val="00384909"/>
    <w:rsid w:val="00384925"/>
    <w:rsid w:val="003849CF"/>
    <w:rsid w:val="00384E2E"/>
    <w:rsid w:val="00385198"/>
    <w:rsid w:val="00385872"/>
    <w:rsid w:val="00394592"/>
    <w:rsid w:val="00394B62"/>
    <w:rsid w:val="003971A1"/>
    <w:rsid w:val="00397381"/>
    <w:rsid w:val="003A02E7"/>
    <w:rsid w:val="003A04C3"/>
    <w:rsid w:val="003A0F5A"/>
    <w:rsid w:val="003A1220"/>
    <w:rsid w:val="003A5E82"/>
    <w:rsid w:val="003B1DB2"/>
    <w:rsid w:val="003B5AB8"/>
    <w:rsid w:val="003B66B0"/>
    <w:rsid w:val="003C060C"/>
    <w:rsid w:val="003C6442"/>
    <w:rsid w:val="003C7A27"/>
    <w:rsid w:val="003E129F"/>
    <w:rsid w:val="003E162F"/>
    <w:rsid w:val="003E169B"/>
    <w:rsid w:val="003E2053"/>
    <w:rsid w:val="003E7202"/>
    <w:rsid w:val="003F2546"/>
    <w:rsid w:val="003F289C"/>
    <w:rsid w:val="003F2CE1"/>
    <w:rsid w:val="003F31B4"/>
    <w:rsid w:val="003F6A36"/>
    <w:rsid w:val="003F71E3"/>
    <w:rsid w:val="00403EF7"/>
    <w:rsid w:val="00406F34"/>
    <w:rsid w:val="004102AA"/>
    <w:rsid w:val="00412C8B"/>
    <w:rsid w:val="0041652A"/>
    <w:rsid w:val="004220AA"/>
    <w:rsid w:val="00424F23"/>
    <w:rsid w:val="0042547A"/>
    <w:rsid w:val="00426C81"/>
    <w:rsid w:val="004275C5"/>
    <w:rsid w:val="004313DC"/>
    <w:rsid w:val="0043240A"/>
    <w:rsid w:val="00432510"/>
    <w:rsid w:val="00432BCF"/>
    <w:rsid w:val="004335BD"/>
    <w:rsid w:val="00437206"/>
    <w:rsid w:val="004373F1"/>
    <w:rsid w:val="004405EF"/>
    <w:rsid w:val="004409E5"/>
    <w:rsid w:val="00442713"/>
    <w:rsid w:val="00447AA3"/>
    <w:rsid w:val="00451A80"/>
    <w:rsid w:val="00452036"/>
    <w:rsid w:val="004526B2"/>
    <w:rsid w:val="004536D4"/>
    <w:rsid w:val="00454107"/>
    <w:rsid w:val="00456826"/>
    <w:rsid w:val="00461930"/>
    <w:rsid w:val="00463DF8"/>
    <w:rsid w:val="004665D1"/>
    <w:rsid w:val="00467316"/>
    <w:rsid w:val="00467E0F"/>
    <w:rsid w:val="004709B5"/>
    <w:rsid w:val="00474546"/>
    <w:rsid w:val="00475241"/>
    <w:rsid w:val="0048463D"/>
    <w:rsid w:val="0048704B"/>
    <w:rsid w:val="004950AC"/>
    <w:rsid w:val="00495D00"/>
    <w:rsid w:val="004963D2"/>
    <w:rsid w:val="00497CD9"/>
    <w:rsid w:val="004A2AC6"/>
    <w:rsid w:val="004A6410"/>
    <w:rsid w:val="004A755C"/>
    <w:rsid w:val="004B2FEE"/>
    <w:rsid w:val="004B7D52"/>
    <w:rsid w:val="004C0A95"/>
    <w:rsid w:val="004C2123"/>
    <w:rsid w:val="004D2B4E"/>
    <w:rsid w:val="004D467B"/>
    <w:rsid w:val="004E009B"/>
    <w:rsid w:val="004E2242"/>
    <w:rsid w:val="004E26FC"/>
    <w:rsid w:val="004E3BBA"/>
    <w:rsid w:val="004E417A"/>
    <w:rsid w:val="004E71BE"/>
    <w:rsid w:val="004F07EC"/>
    <w:rsid w:val="004F22A7"/>
    <w:rsid w:val="004F2871"/>
    <w:rsid w:val="004F3254"/>
    <w:rsid w:val="004F7268"/>
    <w:rsid w:val="005032FB"/>
    <w:rsid w:val="0050357A"/>
    <w:rsid w:val="00506094"/>
    <w:rsid w:val="005106F8"/>
    <w:rsid w:val="0051100B"/>
    <w:rsid w:val="00513DF6"/>
    <w:rsid w:val="005143DB"/>
    <w:rsid w:val="00514409"/>
    <w:rsid w:val="00515325"/>
    <w:rsid w:val="00515D7B"/>
    <w:rsid w:val="005276AB"/>
    <w:rsid w:val="00527A94"/>
    <w:rsid w:val="005301B0"/>
    <w:rsid w:val="00530531"/>
    <w:rsid w:val="005317DC"/>
    <w:rsid w:val="00532C2C"/>
    <w:rsid w:val="0053317B"/>
    <w:rsid w:val="005356A5"/>
    <w:rsid w:val="005402E0"/>
    <w:rsid w:val="005415D1"/>
    <w:rsid w:val="00542AC5"/>
    <w:rsid w:val="00546C99"/>
    <w:rsid w:val="00547F04"/>
    <w:rsid w:val="00553F09"/>
    <w:rsid w:val="005563D3"/>
    <w:rsid w:val="00557119"/>
    <w:rsid w:val="00561158"/>
    <w:rsid w:val="0056762D"/>
    <w:rsid w:val="0058099B"/>
    <w:rsid w:val="00581EAF"/>
    <w:rsid w:val="00582506"/>
    <w:rsid w:val="00583AC5"/>
    <w:rsid w:val="00583AFB"/>
    <w:rsid w:val="00583FBD"/>
    <w:rsid w:val="00585BC5"/>
    <w:rsid w:val="00593425"/>
    <w:rsid w:val="005A03D8"/>
    <w:rsid w:val="005A1EF3"/>
    <w:rsid w:val="005B28CA"/>
    <w:rsid w:val="005B295E"/>
    <w:rsid w:val="005C1DC8"/>
    <w:rsid w:val="005C2A0A"/>
    <w:rsid w:val="005C3EB4"/>
    <w:rsid w:val="005C5641"/>
    <w:rsid w:val="005D1B30"/>
    <w:rsid w:val="005D6436"/>
    <w:rsid w:val="005D66B9"/>
    <w:rsid w:val="005E0A46"/>
    <w:rsid w:val="005E0FC9"/>
    <w:rsid w:val="005E216F"/>
    <w:rsid w:val="005E2D7D"/>
    <w:rsid w:val="005E4685"/>
    <w:rsid w:val="005E4E07"/>
    <w:rsid w:val="005E736D"/>
    <w:rsid w:val="005F0656"/>
    <w:rsid w:val="005F0EE9"/>
    <w:rsid w:val="005F16FB"/>
    <w:rsid w:val="005F505B"/>
    <w:rsid w:val="005F7B55"/>
    <w:rsid w:val="006015D0"/>
    <w:rsid w:val="006033C0"/>
    <w:rsid w:val="006063D9"/>
    <w:rsid w:val="00611856"/>
    <w:rsid w:val="00616AAB"/>
    <w:rsid w:val="00623A06"/>
    <w:rsid w:val="006265F1"/>
    <w:rsid w:val="00626923"/>
    <w:rsid w:val="0063023B"/>
    <w:rsid w:val="00634197"/>
    <w:rsid w:val="006364E9"/>
    <w:rsid w:val="00637623"/>
    <w:rsid w:val="00637E8E"/>
    <w:rsid w:val="00640346"/>
    <w:rsid w:val="00640931"/>
    <w:rsid w:val="00642022"/>
    <w:rsid w:val="006428AA"/>
    <w:rsid w:val="0064557D"/>
    <w:rsid w:val="006475EF"/>
    <w:rsid w:val="00647E0E"/>
    <w:rsid w:val="00651ABC"/>
    <w:rsid w:val="00654A6F"/>
    <w:rsid w:val="006551E4"/>
    <w:rsid w:val="00660A04"/>
    <w:rsid w:val="00661177"/>
    <w:rsid w:val="006645D0"/>
    <w:rsid w:val="00664733"/>
    <w:rsid w:val="00666672"/>
    <w:rsid w:val="00667436"/>
    <w:rsid w:val="0066779B"/>
    <w:rsid w:val="0066788A"/>
    <w:rsid w:val="006708E7"/>
    <w:rsid w:val="00671496"/>
    <w:rsid w:val="00677FDC"/>
    <w:rsid w:val="00680519"/>
    <w:rsid w:val="00680893"/>
    <w:rsid w:val="00685396"/>
    <w:rsid w:val="006855B4"/>
    <w:rsid w:val="00686186"/>
    <w:rsid w:val="006867C3"/>
    <w:rsid w:val="00686FBE"/>
    <w:rsid w:val="00693787"/>
    <w:rsid w:val="00695638"/>
    <w:rsid w:val="0069611B"/>
    <w:rsid w:val="00696DE9"/>
    <w:rsid w:val="006974A6"/>
    <w:rsid w:val="006A0A37"/>
    <w:rsid w:val="006A11BF"/>
    <w:rsid w:val="006A21A5"/>
    <w:rsid w:val="006A4D64"/>
    <w:rsid w:val="006A6C0E"/>
    <w:rsid w:val="006C5B10"/>
    <w:rsid w:val="006D0E42"/>
    <w:rsid w:val="006D0EBD"/>
    <w:rsid w:val="006D2654"/>
    <w:rsid w:val="006D27E8"/>
    <w:rsid w:val="006D5D22"/>
    <w:rsid w:val="006D759D"/>
    <w:rsid w:val="006D775E"/>
    <w:rsid w:val="006D7870"/>
    <w:rsid w:val="006E0A9D"/>
    <w:rsid w:val="006E1EC6"/>
    <w:rsid w:val="006E313F"/>
    <w:rsid w:val="006E5F9E"/>
    <w:rsid w:val="006E6741"/>
    <w:rsid w:val="006E7D56"/>
    <w:rsid w:val="006F0624"/>
    <w:rsid w:val="006F091F"/>
    <w:rsid w:val="006F0D7B"/>
    <w:rsid w:val="006F1D1F"/>
    <w:rsid w:val="006F1F71"/>
    <w:rsid w:val="006F3125"/>
    <w:rsid w:val="006F43C5"/>
    <w:rsid w:val="006F6B3D"/>
    <w:rsid w:val="007007FD"/>
    <w:rsid w:val="00702E6C"/>
    <w:rsid w:val="0070763E"/>
    <w:rsid w:val="007106B9"/>
    <w:rsid w:val="0071272E"/>
    <w:rsid w:val="0072251A"/>
    <w:rsid w:val="00734C4B"/>
    <w:rsid w:val="00736E07"/>
    <w:rsid w:val="00737266"/>
    <w:rsid w:val="0074032E"/>
    <w:rsid w:val="0074201C"/>
    <w:rsid w:val="007443C5"/>
    <w:rsid w:val="00746A7D"/>
    <w:rsid w:val="007504ED"/>
    <w:rsid w:val="007525B8"/>
    <w:rsid w:val="007553B0"/>
    <w:rsid w:val="007563A0"/>
    <w:rsid w:val="00757A68"/>
    <w:rsid w:val="0076012E"/>
    <w:rsid w:val="00760A95"/>
    <w:rsid w:val="00762E4F"/>
    <w:rsid w:val="00763043"/>
    <w:rsid w:val="00765232"/>
    <w:rsid w:val="00766865"/>
    <w:rsid w:val="00770B50"/>
    <w:rsid w:val="00771AB1"/>
    <w:rsid w:val="0077303A"/>
    <w:rsid w:val="0077348F"/>
    <w:rsid w:val="00774113"/>
    <w:rsid w:val="00781306"/>
    <w:rsid w:val="00781829"/>
    <w:rsid w:val="00787F63"/>
    <w:rsid w:val="00791A49"/>
    <w:rsid w:val="00792361"/>
    <w:rsid w:val="00792B26"/>
    <w:rsid w:val="00795226"/>
    <w:rsid w:val="007A6F87"/>
    <w:rsid w:val="007A7BD0"/>
    <w:rsid w:val="007A7C1C"/>
    <w:rsid w:val="007B06D5"/>
    <w:rsid w:val="007B1323"/>
    <w:rsid w:val="007B533B"/>
    <w:rsid w:val="007B6E11"/>
    <w:rsid w:val="007C1EE0"/>
    <w:rsid w:val="007C59BA"/>
    <w:rsid w:val="007C6C5F"/>
    <w:rsid w:val="007C78E4"/>
    <w:rsid w:val="007D319A"/>
    <w:rsid w:val="007E1368"/>
    <w:rsid w:val="007E2943"/>
    <w:rsid w:val="007E5C6A"/>
    <w:rsid w:val="007E5D0D"/>
    <w:rsid w:val="007F08CC"/>
    <w:rsid w:val="007F1C0A"/>
    <w:rsid w:val="007F2C6B"/>
    <w:rsid w:val="007F3035"/>
    <w:rsid w:val="007F3706"/>
    <w:rsid w:val="007F5B36"/>
    <w:rsid w:val="00802352"/>
    <w:rsid w:val="00802ED9"/>
    <w:rsid w:val="008059BB"/>
    <w:rsid w:val="00807E0A"/>
    <w:rsid w:val="0081249A"/>
    <w:rsid w:val="00814375"/>
    <w:rsid w:val="008163B4"/>
    <w:rsid w:val="008168B2"/>
    <w:rsid w:val="00817F28"/>
    <w:rsid w:val="00822031"/>
    <w:rsid w:val="00822EB0"/>
    <w:rsid w:val="00823CAB"/>
    <w:rsid w:val="00830B92"/>
    <w:rsid w:val="00831F38"/>
    <w:rsid w:val="00832326"/>
    <w:rsid w:val="00832641"/>
    <w:rsid w:val="008329A2"/>
    <w:rsid w:val="00837DB6"/>
    <w:rsid w:val="008426CA"/>
    <w:rsid w:val="008437BF"/>
    <w:rsid w:val="00845E20"/>
    <w:rsid w:val="008468CB"/>
    <w:rsid w:val="008557BD"/>
    <w:rsid w:val="008560EF"/>
    <w:rsid w:val="00861B1F"/>
    <w:rsid w:val="00864D7F"/>
    <w:rsid w:val="0086614B"/>
    <w:rsid w:val="008759C9"/>
    <w:rsid w:val="00876404"/>
    <w:rsid w:val="00877516"/>
    <w:rsid w:val="0088486B"/>
    <w:rsid w:val="008863D6"/>
    <w:rsid w:val="008902C4"/>
    <w:rsid w:val="00891CB0"/>
    <w:rsid w:val="00893D9F"/>
    <w:rsid w:val="00894A98"/>
    <w:rsid w:val="00895625"/>
    <w:rsid w:val="008A0181"/>
    <w:rsid w:val="008A2636"/>
    <w:rsid w:val="008A3691"/>
    <w:rsid w:val="008A6BE5"/>
    <w:rsid w:val="008A78C5"/>
    <w:rsid w:val="008B00E8"/>
    <w:rsid w:val="008B0FBC"/>
    <w:rsid w:val="008B5E4B"/>
    <w:rsid w:val="008C191B"/>
    <w:rsid w:val="008C797A"/>
    <w:rsid w:val="008D3706"/>
    <w:rsid w:val="008D401D"/>
    <w:rsid w:val="008D4263"/>
    <w:rsid w:val="008D5DD3"/>
    <w:rsid w:val="008D6589"/>
    <w:rsid w:val="008D71DA"/>
    <w:rsid w:val="008D7C2E"/>
    <w:rsid w:val="008E0FDF"/>
    <w:rsid w:val="008E4246"/>
    <w:rsid w:val="008E5512"/>
    <w:rsid w:val="008E57A9"/>
    <w:rsid w:val="008E7681"/>
    <w:rsid w:val="008F34D2"/>
    <w:rsid w:val="008F42F9"/>
    <w:rsid w:val="008F471A"/>
    <w:rsid w:val="008F5E41"/>
    <w:rsid w:val="0090451C"/>
    <w:rsid w:val="009101F6"/>
    <w:rsid w:val="009132FD"/>
    <w:rsid w:val="009138AD"/>
    <w:rsid w:val="00913D60"/>
    <w:rsid w:val="00914C23"/>
    <w:rsid w:val="00916D2E"/>
    <w:rsid w:val="00917322"/>
    <w:rsid w:val="0092005C"/>
    <w:rsid w:val="00923435"/>
    <w:rsid w:val="00924E52"/>
    <w:rsid w:val="00924FD9"/>
    <w:rsid w:val="00933C4F"/>
    <w:rsid w:val="0093640E"/>
    <w:rsid w:val="00936C1A"/>
    <w:rsid w:val="00943B28"/>
    <w:rsid w:val="00943BD7"/>
    <w:rsid w:val="00943FA7"/>
    <w:rsid w:val="00944A2F"/>
    <w:rsid w:val="0094618A"/>
    <w:rsid w:val="00946F71"/>
    <w:rsid w:val="00955913"/>
    <w:rsid w:val="00957EFC"/>
    <w:rsid w:val="0096110F"/>
    <w:rsid w:val="0096251F"/>
    <w:rsid w:val="00965EE0"/>
    <w:rsid w:val="009741A0"/>
    <w:rsid w:val="0097475E"/>
    <w:rsid w:val="00974970"/>
    <w:rsid w:val="0099614D"/>
    <w:rsid w:val="00997BBF"/>
    <w:rsid w:val="009A4030"/>
    <w:rsid w:val="009A6775"/>
    <w:rsid w:val="009A68AF"/>
    <w:rsid w:val="009A7BD5"/>
    <w:rsid w:val="009B0920"/>
    <w:rsid w:val="009B1295"/>
    <w:rsid w:val="009B1780"/>
    <w:rsid w:val="009B49FE"/>
    <w:rsid w:val="009C5190"/>
    <w:rsid w:val="009C6C0E"/>
    <w:rsid w:val="009D02FD"/>
    <w:rsid w:val="009D2731"/>
    <w:rsid w:val="009D2CCE"/>
    <w:rsid w:val="009D35D7"/>
    <w:rsid w:val="009D4C4A"/>
    <w:rsid w:val="009D4DBC"/>
    <w:rsid w:val="009E3E42"/>
    <w:rsid w:val="009E43C2"/>
    <w:rsid w:val="009F2C02"/>
    <w:rsid w:val="009F3F33"/>
    <w:rsid w:val="009F54F7"/>
    <w:rsid w:val="00A01E73"/>
    <w:rsid w:val="00A021D4"/>
    <w:rsid w:val="00A04686"/>
    <w:rsid w:val="00A05360"/>
    <w:rsid w:val="00A056FC"/>
    <w:rsid w:val="00A06D55"/>
    <w:rsid w:val="00A10527"/>
    <w:rsid w:val="00A11A8B"/>
    <w:rsid w:val="00A13C12"/>
    <w:rsid w:val="00A15BDB"/>
    <w:rsid w:val="00A243DA"/>
    <w:rsid w:val="00A24444"/>
    <w:rsid w:val="00A31445"/>
    <w:rsid w:val="00A315E4"/>
    <w:rsid w:val="00A34DB2"/>
    <w:rsid w:val="00A36F6B"/>
    <w:rsid w:val="00A44274"/>
    <w:rsid w:val="00A460E2"/>
    <w:rsid w:val="00A46A3D"/>
    <w:rsid w:val="00A47F89"/>
    <w:rsid w:val="00A50CFF"/>
    <w:rsid w:val="00A51CEE"/>
    <w:rsid w:val="00A552A5"/>
    <w:rsid w:val="00A5545F"/>
    <w:rsid w:val="00A554E6"/>
    <w:rsid w:val="00A5617A"/>
    <w:rsid w:val="00A56F97"/>
    <w:rsid w:val="00A64205"/>
    <w:rsid w:val="00A722E4"/>
    <w:rsid w:val="00A728B1"/>
    <w:rsid w:val="00A72FEC"/>
    <w:rsid w:val="00A77728"/>
    <w:rsid w:val="00A77AB3"/>
    <w:rsid w:val="00A80324"/>
    <w:rsid w:val="00A850AA"/>
    <w:rsid w:val="00A926FD"/>
    <w:rsid w:val="00A92B82"/>
    <w:rsid w:val="00AA1BDB"/>
    <w:rsid w:val="00AA3AFA"/>
    <w:rsid w:val="00AA59DD"/>
    <w:rsid w:val="00AA6947"/>
    <w:rsid w:val="00AB1AAB"/>
    <w:rsid w:val="00AB25F0"/>
    <w:rsid w:val="00AB5195"/>
    <w:rsid w:val="00AC42BC"/>
    <w:rsid w:val="00AC5449"/>
    <w:rsid w:val="00AD1B32"/>
    <w:rsid w:val="00AD3686"/>
    <w:rsid w:val="00AD3B1A"/>
    <w:rsid w:val="00AD42CD"/>
    <w:rsid w:val="00AD4546"/>
    <w:rsid w:val="00AD45E1"/>
    <w:rsid w:val="00AD4D9C"/>
    <w:rsid w:val="00AD6427"/>
    <w:rsid w:val="00AD6B07"/>
    <w:rsid w:val="00AD7652"/>
    <w:rsid w:val="00AE190C"/>
    <w:rsid w:val="00AE1CB1"/>
    <w:rsid w:val="00AE2113"/>
    <w:rsid w:val="00AE4199"/>
    <w:rsid w:val="00AF0682"/>
    <w:rsid w:val="00AF1FBD"/>
    <w:rsid w:val="00B00CF1"/>
    <w:rsid w:val="00B0779F"/>
    <w:rsid w:val="00B10478"/>
    <w:rsid w:val="00B10F6B"/>
    <w:rsid w:val="00B12D8B"/>
    <w:rsid w:val="00B13735"/>
    <w:rsid w:val="00B155BC"/>
    <w:rsid w:val="00B16375"/>
    <w:rsid w:val="00B20E17"/>
    <w:rsid w:val="00B22BD2"/>
    <w:rsid w:val="00B22D70"/>
    <w:rsid w:val="00B24789"/>
    <w:rsid w:val="00B26131"/>
    <w:rsid w:val="00B2729F"/>
    <w:rsid w:val="00B30D4E"/>
    <w:rsid w:val="00B321CF"/>
    <w:rsid w:val="00B37909"/>
    <w:rsid w:val="00B40045"/>
    <w:rsid w:val="00B40772"/>
    <w:rsid w:val="00B42231"/>
    <w:rsid w:val="00B4434A"/>
    <w:rsid w:val="00B443FA"/>
    <w:rsid w:val="00B45594"/>
    <w:rsid w:val="00B479DA"/>
    <w:rsid w:val="00B47C0F"/>
    <w:rsid w:val="00B50755"/>
    <w:rsid w:val="00B5077F"/>
    <w:rsid w:val="00B5301A"/>
    <w:rsid w:val="00B53DD4"/>
    <w:rsid w:val="00B54A5A"/>
    <w:rsid w:val="00B55594"/>
    <w:rsid w:val="00B5778A"/>
    <w:rsid w:val="00B64611"/>
    <w:rsid w:val="00B64CFF"/>
    <w:rsid w:val="00B67BE3"/>
    <w:rsid w:val="00B72D66"/>
    <w:rsid w:val="00B74817"/>
    <w:rsid w:val="00B8005F"/>
    <w:rsid w:val="00B804F9"/>
    <w:rsid w:val="00B80A45"/>
    <w:rsid w:val="00B8107D"/>
    <w:rsid w:val="00B83079"/>
    <w:rsid w:val="00B83A46"/>
    <w:rsid w:val="00B84103"/>
    <w:rsid w:val="00B85CFF"/>
    <w:rsid w:val="00B874D7"/>
    <w:rsid w:val="00B90712"/>
    <w:rsid w:val="00B90DB3"/>
    <w:rsid w:val="00B90DC6"/>
    <w:rsid w:val="00B91D03"/>
    <w:rsid w:val="00B92BF8"/>
    <w:rsid w:val="00B959E8"/>
    <w:rsid w:val="00B9727C"/>
    <w:rsid w:val="00BA24E4"/>
    <w:rsid w:val="00BA4813"/>
    <w:rsid w:val="00BA61F1"/>
    <w:rsid w:val="00BA7B29"/>
    <w:rsid w:val="00BB2C6F"/>
    <w:rsid w:val="00BB6486"/>
    <w:rsid w:val="00BC10F2"/>
    <w:rsid w:val="00BC6C29"/>
    <w:rsid w:val="00BD3744"/>
    <w:rsid w:val="00BD3C4B"/>
    <w:rsid w:val="00BD64BD"/>
    <w:rsid w:val="00BE0A66"/>
    <w:rsid w:val="00BE0DBD"/>
    <w:rsid w:val="00BE1AE4"/>
    <w:rsid w:val="00BE36E3"/>
    <w:rsid w:val="00BE371C"/>
    <w:rsid w:val="00BE7B82"/>
    <w:rsid w:val="00BF0831"/>
    <w:rsid w:val="00BF217D"/>
    <w:rsid w:val="00BF2D46"/>
    <w:rsid w:val="00C01C26"/>
    <w:rsid w:val="00C02922"/>
    <w:rsid w:val="00C031F6"/>
    <w:rsid w:val="00C059D7"/>
    <w:rsid w:val="00C05AEB"/>
    <w:rsid w:val="00C11EEC"/>
    <w:rsid w:val="00C13B4A"/>
    <w:rsid w:val="00C27290"/>
    <w:rsid w:val="00C327F7"/>
    <w:rsid w:val="00C358B6"/>
    <w:rsid w:val="00C40C59"/>
    <w:rsid w:val="00C441C9"/>
    <w:rsid w:val="00C46BF7"/>
    <w:rsid w:val="00C476CE"/>
    <w:rsid w:val="00C54AEE"/>
    <w:rsid w:val="00C56E96"/>
    <w:rsid w:val="00C56F27"/>
    <w:rsid w:val="00C60C01"/>
    <w:rsid w:val="00C623E2"/>
    <w:rsid w:val="00C675B5"/>
    <w:rsid w:val="00C7174F"/>
    <w:rsid w:val="00C71FA7"/>
    <w:rsid w:val="00C72462"/>
    <w:rsid w:val="00C726C8"/>
    <w:rsid w:val="00C72B4B"/>
    <w:rsid w:val="00C76BB5"/>
    <w:rsid w:val="00C77565"/>
    <w:rsid w:val="00C82A71"/>
    <w:rsid w:val="00C82BAB"/>
    <w:rsid w:val="00C84DFA"/>
    <w:rsid w:val="00C85825"/>
    <w:rsid w:val="00C91438"/>
    <w:rsid w:val="00CA0C8C"/>
    <w:rsid w:val="00CA281F"/>
    <w:rsid w:val="00CA2F72"/>
    <w:rsid w:val="00CA3262"/>
    <w:rsid w:val="00CA4D92"/>
    <w:rsid w:val="00CA4FAE"/>
    <w:rsid w:val="00CA73F0"/>
    <w:rsid w:val="00CB08B2"/>
    <w:rsid w:val="00CB15F4"/>
    <w:rsid w:val="00CB2591"/>
    <w:rsid w:val="00CB373A"/>
    <w:rsid w:val="00CB4E70"/>
    <w:rsid w:val="00CB5A2C"/>
    <w:rsid w:val="00CC059F"/>
    <w:rsid w:val="00CC0769"/>
    <w:rsid w:val="00CC24EE"/>
    <w:rsid w:val="00CC445F"/>
    <w:rsid w:val="00CC6E29"/>
    <w:rsid w:val="00CD4BFA"/>
    <w:rsid w:val="00CE0D5B"/>
    <w:rsid w:val="00CE6C33"/>
    <w:rsid w:val="00CF0266"/>
    <w:rsid w:val="00CF1E51"/>
    <w:rsid w:val="00CF7300"/>
    <w:rsid w:val="00CF7AF3"/>
    <w:rsid w:val="00D00558"/>
    <w:rsid w:val="00D010AF"/>
    <w:rsid w:val="00D030E7"/>
    <w:rsid w:val="00D0390F"/>
    <w:rsid w:val="00D0483E"/>
    <w:rsid w:val="00D04A1C"/>
    <w:rsid w:val="00D04DA3"/>
    <w:rsid w:val="00D07F6A"/>
    <w:rsid w:val="00D1042C"/>
    <w:rsid w:val="00D13935"/>
    <w:rsid w:val="00D179CB"/>
    <w:rsid w:val="00D2136E"/>
    <w:rsid w:val="00D21F1A"/>
    <w:rsid w:val="00D23264"/>
    <w:rsid w:val="00D25486"/>
    <w:rsid w:val="00D27537"/>
    <w:rsid w:val="00D27AE9"/>
    <w:rsid w:val="00D32FCE"/>
    <w:rsid w:val="00D330C2"/>
    <w:rsid w:val="00D40759"/>
    <w:rsid w:val="00D4181A"/>
    <w:rsid w:val="00D42E41"/>
    <w:rsid w:val="00D45005"/>
    <w:rsid w:val="00D45A1E"/>
    <w:rsid w:val="00D47664"/>
    <w:rsid w:val="00D479BE"/>
    <w:rsid w:val="00D51163"/>
    <w:rsid w:val="00D54755"/>
    <w:rsid w:val="00D55500"/>
    <w:rsid w:val="00D55E8C"/>
    <w:rsid w:val="00D57CE5"/>
    <w:rsid w:val="00D65532"/>
    <w:rsid w:val="00D712E7"/>
    <w:rsid w:val="00D71647"/>
    <w:rsid w:val="00D72090"/>
    <w:rsid w:val="00D723EB"/>
    <w:rsid w:val="00D729BC"/>
    <w:rsid w:val="00D74DBA"/>
    <w:rsid w:val="00D81C08"/>
    <w:rsid w:val="00D86E5B"/>
    <w:rsid w:val="00D87CFE"/>
    <w:rsid w:val="00D93C04"/>
    <w:rsid w:val="00D9579E"/>
    <w:rsid w:val="00D9654D"/>
    <w:rsid w:val="00D966F9"/>
    <w:rsid w:val="00D97307"/>
    <w:rsid w:val="00D973A3"/>
    <w:rsid w:val="00D97D32"/>
    <w:rsid w:val="00DA1701"/>
    <w:rsid w:val="00DA20E0"/>
    <w:rsid w:val="00DA2227"/>
    <w:rsid w:val="00DA6C9C"/>
    <w:rsid w:val="00DB593F"/>
    <w:rsid w:val="00DB644C"/>
    <w:rsid w:val="00DC0853"/>
    <w:rsid w:val="00DC09B3"/>
    <w:rsid w:val="00DC32AD"/>
    <w:rsid w:val="00DC50EC"/>
    <w:rsid w:val="00DC5BDF"/>
    <w:rsid w:val="00DD0E0E"/>
    <w:rsid w:val="00DD330B"/>
    <w:rsid w:val="00DE6AA2"/>
    <w:rsid w:val="00DE6FC2"/>
    <w:rsid w:val="00DF1A64"/>
    <w:rsid w:val="00DF2B46"/>
    <w:rsid w:val="00DF5597"/>
    <w:rsid w:val="00E10117"/>
    <w:rsid w:val="00E110DE"/>
    <w:rsid w:val="00E15029"/>
    <w:rsid w:val="00E1572A"/>
    <w:rsid w:val="00E16384"/>
    <w:rsid w:val="00E17E0E"/>
    <w:rsid w:val="00E2110B"/>
    <w:rsid w:val="00E21F85"/>
    <w:rsid w:val="00E22301"/>
    <w:rsid w:val="00E22AD8"/>
    <w:rsid w:val="00E24461"/>
    <w:rsid w:val="00E2464F"/>
    <w:rsid w:val="00E24C60"/>
    <w:rsid w:val="00E256F3"/>
    <w:rsid w:val="00E25DDC"/>
    <w:rsid w:val="00E26F44"/>
    <w:rsid w:val="00E270BA"/>
    <w:rsid w:val="00E27C94"/>
    <w:rsid w:val="00E303C6"/>
    <w:rsid w:val="00E338B1"/>
    <w:rsid w:val="00E36AB3"/>
    <w:rsid w:val="00E44B33"/>
    <w:rsid w:val="00E463C5"/>
    <w:rsid w:val="00E46D85"/>
    <w:rsid w:val="00E46D9C"/>
    <w:rsid w:val="00E508FC"/>
    <w:rsid w:val="00E51A77"/>
    <w:rsid w:val="00E52578"/>
    <w:rsid w:val="00E540BC"/>
    <w:rsid w:val="00E5496A"/>
    <w:rsid w:val="00E608F4"/>
    <w:rsid w:val="00E65210"/>
    <w:rsid w:val="00E66690"/>
    <w:rsid w:val="00E708DF"/>
    <w:rsid w:val="00E73ED2"/>
    <w:rsid w:val="00E81B31"/>
    <w:rsid w:val="00E83AC7"/>
    <w:rsid w:val="00E86091"/>
    <w:rsid w:val="00E87E4A"/>
    <w:rsid w:val="00E932E2"/>
    <w:rsid w:val="00E9527A"/>
    <w:rsid w:val="00E96B2A"/>
    <w:rsid w:val="00EA12CE"/>
    <w:rsid w:val="00EA3A52"/>
    <w:rsid w:val="00EA3E58"/>
    <w:rsid w:val="00EA51F0"/>
    <w:rsid w:val="00EB067D"/>
    <w:rsid w:val="00EB0BBA"/>
    <w:rsid w:val="00EB47D5"/>
    <w:rsid w:val="00EB699F"/>
    <w:rsid w:val="00EC0AF0"/>
    <w:rsid w:val="00EC0E15"/>
    <w:rsid w:val="00EC1963"/>
    <w:rsid w:val="00EC314D"/>
    <w:rsid w:val="00EC37E7"/>
    <w:rsid w:val="00ED082E"/>
    <w:rsid w:val="00ED1808"/>
    <w:rsid w:val="00ED23E4"/>
    <w:rsid w:val="00ED3A15"/>
    <w:rsid w:val="00ED3F40"/>
    <w:rsid w:val="00ED64A9"/>
    <w:rsid w:val="00ED7773"/>
    <w:rsid w:val="00EE7F9B"/>
    <w:rsid w:val="00EF4108"/>
    <w:rsid w:val="00EF5ACB"/>
    <w:rsid w:val="00EF66EC"/>
    <w:rsid w:val="00F00688"/>
    <w:rsid w:val="00F0225C"/>
    <w:rsid w:val="00F022AB"/>
    <w:rsid w:val="00F023E5"/>
    <w:rsid w:val="00F1102F"/>
    <w:rsid w:val="00F11440"/>
    <w:rsid w:val="00F12429"/>
    <w:rsid w:val="00F12684"/>
    <w:rsid w:val="00F12719"/>
    <w:rsid w:val="00F13132"/>
    <w:rsid w:val="00F14CBF"/>
    <w:rsid w:val="00F15F30"/>
    <w:rsid w:val="00F16A08"/>
    <w:rsid w:val="00F16ADC"/>
    <w:rsid w:val="00F176ED"/>
    <w:rsid w:val="00F25092"/>
    <w:rsid w:val="00F31B0C"/>
    <w:rsid w:val="00F332E9"/>
    <w:rsid w:val="00F35C1E"/>
    <w:rsid w:val="00F36504"/>
    <w:rsid w:val="00F36DAC"/>
    <w:rsid w:val="00F40357"/>
    <w:rsid w:val="00F46A93"/>
    <w:rsid w:val="00F46D24"/>
    <w:rsid w:val="00F51BE4"/>
    <w:rsid w:val="00F5379A"/>
    <w:rsid w:val="00F53C62"/>
    <w:rsid w:val="00F5432D"/>
    <w:rsid w:val="00F618EF"/>
    <w:rsid w:val="00F626D8"/>
    <w:rsid w:val="00F64B46"/>
    <w:rsid w:val="00F659EB"/>
    <w:rsid w:val="00F71FDE"/>
    <w:rsid w:val="00F77EBA"/>
    <w:rsid w:val="00F8218A"/>
    <w:rsid w:val="00F83209"/>
    <w:rsid w:val="00F839BF"/>
    <w:rsid w:val="00F85C08"/>
    <w:rsid w:val="00F867DE"/>
    <w:rsid w:val="00F906EB"/>
    <w:rsid w:val="00F94D11"/>
    <w:rsid w:val="00FA20BB"/>
    <w:rsid w:val="00FA2DFD"/>
    <w:rsid w:val="00FA4790"/>
    <w:rsid w:val="00FA4791"/>
    <w:rsid w:val="00FA6BCC"/>
    <w:rsid w:val="00FB076F"/>
    <w:rsid w:val="00FB6640"/>
    <w:rsid w:val="00FB67BE"/>
    <w:rsid w:val="00FB7EFA"/>
    <w:rsid w:val="00FC0071"/>
    <w:rsid w:val="00FC0B5D"/>
    <w:rsid w:val="00FC0F92"/>
    <w:rsid w:val="00FC7CF9"/>
    <w:rsid w:val="00FD038C"/>
    <w:rsid w:val="00FD5E33"/>
    <w:rsid w:val="00FE0471"/>
    <w:rsid w:val="00FE3795"/>
    <w:rsid w:val="00FE5C08"/>
    <w:rsid w:val="00FE5D03"/>
    <w:rsid w:val="00FE5F0A"/>
    <w:rsid w:val="00FE65B2"/>
    <w:rsid w:val="00FE6B40"/>
    <w:rsid w:val="00FE7DE2"/>
    <w:rsid w:val="00FF057E"/>
    <w:rsid w:val="00FF0ED1"/>
    <w:rsid w:val="00FF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76B2C9"/>
  <w15:docId w15:val="{26FE633B-5F05-42DF-AA2F-87655EBAD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4B4"/>
    <w:rPr>
      <w:rFonts w:ascii="Arial" w:hAnsi="Arial" w:cs="Arial"/>
      <w:sz w:val="20"/>
      <w:szCs w:val="20"/>
      <w:lang w:val="en-GB"/>
    </w:rPr>
  </w:style>
  <w:style w:type="paragraph" w:styleId="Titre1">
    <w:name w:val="heading 1"/>
    <w:basedOn w:val="Normal"/>
    <w:next w:val="Normal"/>
    <w:link w:val="Titre1Car"/>
    <w:uiPriority w:val="99"/>
    <w:qFormat/>
    <w:rsid w:val="00BA24E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9"/>
    <w:qFormat/>
    <w:rsid w:val="00BA24E4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BA24E4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9"/>
    <w:qFormat/>
    <w:rsid w:val="003204A9"/>
    <w:pPr>
      <w:keepNext/>
      <w:spacing w:before="240" w:after="60"/>
      <w:outlineLvl w:val="3"/>
    </w:pPr>
  </w:style>
  <w:style w:type="paragraph" w:styleId="Titre5">
    <w:name w:val="heading 5"/>
    <w:basedOn w:val="Normal"/>
    <w:next w:val="Normal"/>
    <w:link w:val="Titre5Car"/>
    <w:uiPriority w:val="99"/>
    <w:qFormat/>
    <w:rsid w:val="00BA24E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9"/>
    <w:qFormat/>
    <w:rsid w:val="00BA24E4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9"/>
    <w:qFormat/>
    <w:rsid w:val="00BA24E4"/>
    <w:pPr>
      <w:spacing w:before="240" w:after="60"/>
      <w:outlineLvl w:val="6"/>
    </w:pPr>
    <w:rPr>
      <w:rFonts w:cs="Times New Roman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9"/>
    <w:qFormat/>
    <w:rsid w:val="00BA24E4"/>
    <w:pPr>
      <w:spacing w:before="240" w:after="60"/>
      <w:outlineLvl w:val="7"/>
    </w:pPr>
    <w:rPr>
      <w:rFonts w:cs="Times New Roman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9"/>
    <w:qFormat/>
    <w:rsid w:val="00BA24E4"/>
    <w:pPr>
      <w:spacing w:before="240" w:after="60"/>
      <w:outlineLvl w:val="8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529D6"/>
    <w:rPr>
      <w:rFonts w:asciiTheme="majorHAnsi" w:eastAsiaTheme="majorEastAsia" w:hAnsiTheme="majorHAnsi" w:cstheme="majorBidi"/>
      <w:b/>
      <w:bCs/>
      <w:kern w:val="32"/>
      <w:sz w:val="32"/>
      <w:szCs w:val="32"/>
      <w:lang w:val="en-GB"/>
    </w:rPr>
  </w:style>
  <w:style w:type="character" w:customStyle="1" w:styleId="Titre2Car">
    <w:name w:val="Titre 2 Car"/>
    <w:basedOn w:val="Policepardfaut"/>
    <w:link w:val="Titre2"/>
    <w:uiPriority w:val="99"/>
    <w:rsid w:val="005529D6"/>
    <w:rPr>
      <w:rFonts w:ascii="Arial" w:hAnsi="Arial" w:cs="Arial"/>
      <w:b/>
      <w:bCs/>
      <w:i/>
      <w:iCs/>
      <w:sz w:val="28"/>
      <w:szCs w:val="28"/>
      <w:lang w:val="en-GB"/>
    </w:rPr>
  </w:style>
  <w:style w:type="character" w:customStyle="1" w:styleId="Titre3Car">
    <w:name w:val="Titre 3 Car"/>
    <w:basedOn w:val="Policepardfaut"/>
    <w:link w:val="Titre3"/>
    <w:uiPriority w:val="9"/>
    <w:semiHidden/>
    <w:rsid w:val="005529D6"/>
    <w:rPr>
      <w:rFonts w:asciiTheme="majorHAnsi" w:eastAsiaTheme="majorEastAsia" w:hAnsiTheme="majorHAnsi" w:cstheme="majorBidi"/>
      <w:b/>
      <w:bCs/>
      <w:sz w:val="26"/>
      <w:szCs w:val="26"/>
      <w:lang w:val="en-GB"/>
    </w:rPr>
  </w:style>
  <w:style w:type="character" w:customStyle="1" w:styleId="Titre4Car">
    <w:name w:val="Titre 4 Car"/>
    <w:basedOn w:val="Policepardfaut"/>
    <w:link w:val="Titre4"/>
    <w:uiPriority w:val="99"/>
    <w:locked/>
    <w:rsid w:val="003204A9"/>
    <w:rPr>
      <w:rFonts w:ascii="Arial" w:hAnsi="Arial" w:cs="Arial"/>
      <w:sz w:val="28"/>
      <w:szCs w:val="28"/>
      <w:lang w:eastAsia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5529D6"/>
    <w:rPr>
      <w:rFonts w:asciiTheme="minorHAnsi" w:eastAsiaTheme="minorEastAsia" w:hAnsiTheme="minorHAnsi" w:cstheme="minorBidi"/>
      <w:b/>
      <w:bCs/>
      <w:i/>
      <w:iCs/>
      <w:sz w:val="26"/>
      <w:szCs w:val="26"/>
      <w:lang w:val="en-GB"/>
    </w:rPr>
  </w:style>
  <w:style w:type="character" w:customStyle="1" w:styleId="Titre6Car">
    <w:name w:val="Titre 6 Car"/>
    <w:basedOn w:val="Policepardfaut"/>
    <w:link w:val="Titre6"/>
    <w:uiPriority w:val="9"/>
    <w:semiHidden/>
    <w:rsid w:val="005529D6"/>
    <w:rPr>
      <w:rFonts w:asciiTheme="minorHAnsi" w:eastAsiaTheme="minorEastAsia" w:hAnsiTheme="minorHAnsi" w:cstheme="minorBidi"/>
      <w:b/>
      <w:bCs/>
      <w:lang w:val="en-GB"/>
    </w:rPr>
  </w:style>
  <w:style w:type="character" w:customStyle="1" w:styleId="Titre7Car">
    <w:name w:val="Titre 7 Car"/>
    <w:basedOn w:val="Policepardfaut"/>
    <w:link w:val="Titre7"/>
    <w:uiPriority w:val="9"/>
    <w:semiHidden/>
    <w:rsid w:val="005529D6"/>
    <w:rPr>
      <w:rFonts w:asciiTheme="minorHAnsi" w:eastAsiaTheme="minorEastAsia" w:hAnsiTheme="minorHAnsi" w:cstheme="minorBidi"/>
      <w:sz w:val="24"/>
      <w:szCs w:val="24"/>
      <w:lang w:val="en-GB"/>
    </w:rPr>
  </w:style>
  <w:style w:type="character" w:customStyle="1" w:styleId="Titre8Car">
    <w:name w:val="Titre 8 Car"/>
    <w:basedOn w:val="Policepardfaut"/>
    <w:link w:val="Titre8"/>
    <w:uiPriority w:val="9"/>
    <w:semiHidden/>
    <w:rsid w:val="005529D6"/>
    <w:rPr>
      <w:rFonts w:asciiTheme="minorHAnsi" w:eastAsiaTheme="minorEastAsia" w:hAnsiTheme="minorHAnsi" w:cstheme="minorBidi"/>
      <w:i/>
      <w:iCs/>
      <w:sz w:val="24"/>
      <w:szCs w:val="24"/>
      <w:lang w:val="en-GB"/>
    </w:rPr>
  </w:style>
  <w:style w:type="character" w:customStyle="1" w:styleId="Titre9Car">
    <w:name w:val="Titre 9 Car"/>
    <w:basedOn w:val="Policepardfaut"/>
    <w:link w:val="Titre9"/>
    <w:uiPriority w:val="9"/>
    <w:semiHidden/>
    <w:rsid w:val="005529D6"/>
    <w:rPr>
      <w:rFonts w:asciiTheme="majorHAnsi" w:eastAsiaTheme="majorEastAsia" w:hAnsiTheme="majorHAnsi" w:cstheme="majorBidi"/>
      <w:lang w:val="en-GB"/>
    </w:rPr>
  </w:style>
  <w:style w:type="paragraph" w:styleId="Notedebasdepage">
    <w:name w:val="footnote text"/>
    <w:basedOn w:val="Normal"/>
    <w:link w:val="NotedebasdepageCar"/>
    <w:uiPriority w:val="99"/>
    <w:semiHidden/>
    <w:rsid w:val="00F71FDE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529D6"/>
    <w:rPr>
      <w:rFonts w:ascii="Arial" w:hAnsi="Arial" w:cs="Arial"/>
      <w:sz w:val="20"/>
      <w:szCs w:val="20"/>
      <w:lang w:val="en-GB"/>
    </w:rPr>
  </w:style>
  <w:style w:type="character" w:styleId="Appelnotedebasdep">
    <w:name w:val="footnote reference"/>
    <w:basedOn w:val="Policepardfaut"/>
    <w:uiPriority w:val="99"/>
    <w:semiHidden/>
    <w:rsid w:val="00F71FDE"/>
    <w:rPr>
      <w:vertAlign w:val="superscript"/>
    </w:rPr>
  </w:style>
  <w:style w:type="paragraph" w:styleId="Corpsdetexte">
    <w:name w:val="Body Text"/>
    <w:basedOn w:val="Normal"/>
    <w:link w:val="CorpsdetexteCar"/>
    <w:uiPriority w:val="99"/>
    <w:rsid w:val="00626923"/>
    <w:rPr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529D6"/>
    <w:rPr>
      <w:rFonts w:ascii="Arial" w:hAnsi="Arial" w:cs="Arial"/>
      <w:sz w:val="20"/>
      <w:szCs w:val="20"/>
      <w:lang w:val="en-GB"/>
    </w:rPr>
  </w:style>
  <w:style w:type="character" w:styleId="Lienhypertexte">
    <w:name w:val="Hyperlink"/>
    <w:basedOn w:val="Policepardfaut"/>
    <w:uiPriority w:val="99"/>
    <w:rsid w:val="00325D1D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rsid w:val="00831F38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529D6"/>
    <w:rPr>
      <w:rFonts w:ascii="Arial" w:hAnsi="Arial" w:cs="Arial"/>
      <w:sz w:val="20"/>
      <w:szCs w:val="20"/>
      <w:lang w:val="en-GB"/>
    </w:rPr>
  </w:style>
  <w:style w:type="character" w:styleId="Numrodepage">
    <w:name w:val="page number"/>
    <w:basedOn w:val="Policepardfaut"/>
    <w:uiPriority w:val="99"/>
    <w:rsid w:val="00831F38"/>
  </w:style>
  <w:style w:type="paragraph" w:styleId="Textedebulles">
    <w:name w:val="Balloon Text"/>
    <w:basedOn w:val="Normal"/>
    <w:link w:val="TextedebullesCar"/>
    <w:uiPriority w:val="99"/>
    <w:semiHidden/>
    <w:rsid w:val="0093640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29D6"/>
    <w:rPr>
      <w:sz w:val="0"/>
      <w:szCs w:val="0"/>
      <w:lang w:val="en-GB"/>
    </w:rPr>
  </w:style>
  <w:style w:type="table" w:styleId="Grilledutableau">
    <w:name w:val="Table Grid"/>
    <w:basedOn w:val="TableauNormal"/>
    <w:uiPriority w:val="99"/>
    <w:rsid w:val="00B30D4E"/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rsid w:val="0066779B"/>
    <w:pPr>
      <w:tabs>
        <w:tab w:val="left" w:pos="400"/>
        <w:tab w:val="right" w:leader="dot" w:pos="9350"/>
      </w:tabs>
      <w:spacing w:before="120" w:after="120"/>
    </w:pPr>
    <w:rPr>
      <w:rFonts w:cs="Times New Roman"/>
      <w:b/>
      <w:bCs/>
      <w:caps/>
    </w:rPr>
  </w:style>
  <w:style w:type="paragraph" w:styleId="TM2">
    <w:name w:val="toc 2"/>
    <w:basedOn w:val="Normal"/>
    <w:next w:val="Normal"/>
    <w:autoRedefine/>
    <w:uiPriority w:val="39"/>
    <w:rsid w:val="0066779B"/>
    <w:pPr>
      <w:tabs>
        <w:tab w:val="left" w:pos="800"/>
        <w:tab w:val="right" w:leader="dot" w:pos="9350"/>
      </w:tabs>
      <w:ind w:left="200"/>
    </w:pPr>
    <w:rPr>
      <w:rFonts w:cs="Times New Roman"/>
      <w:smallCaps/>
    </w:rPr>
  </w:style>
  <w:style w:type="paragraph" w:styleId="TM3">
    <w:name w:val="toc 3"/>
    <w:basedOn w:val="Normal"/>
    <w:next w:val="Normal"/>
    <w:autoRedefine/>
    <w:uiPriority w:val="39"/>
    <w:rsid w:val="00BA24E4"/>
    <w:pPr>
      <w:ind w:left="400"/>
    </w:pPr>
    <w:rPr>
      <w:rFonts w:cs="Times New Roman"/>
      <w:i/>
      <w:iCs/>
    </w:rPr>
  </w:style>
  <w:style w:type="paragraph" w:styleId="TM4">
    <w:name w:val="toc 4"/>
    <w:basedOn w:val="Normal"/>
    <w:next w:val="Normal"/>
    <w:autoRedefine/>
    <w:uiPriority w:val="99"/>
    <w:semiHidden/>
    <w:rsid w:val="00BA24E4"/>
    <w:pPr>
      <w:ind w:left="600"/>
    </w:pPr>
    <w:rPr>
      <w:rFonts w:cs="Times New Roman"/>
      <w:sz w:val="18"/>
      <w:szCs w:val="18"/>
    </w:rPr>
  </w:style>
  <w:style w:type="paragraph" w:styleId="TM5">
    <w:name w:val="toc 5"/>
    <w:basedOn w:val="Normal"/>
    <w:next w:val="Normal"/>
    <w:autoRedefine/>
    <w:uiPriority w:val="99"/>
    <w:semiHidden/>
    <w:rsid w:val="00BA24E4"/>
    <w:pPr>
      <w:ind w:left="800"/>
    </w:pPr>
    <w:rPr>
      <w:rFonts w:cs="Times New Roman"/>
      <w:sz w:val="18"/>
      <w:szCs w:val="18"/>
    </w:rPr>
  </w:style>
  <w:style w:type="paragraph" w:styleId="TM6">
    <w:name w:val="toc 6"/>
    <w:basedOn w:val="Normal"/>
    <w:next w:val="Normal"/>
    <w:autoRedefine/>
    <w:uiPriority w:val="99"/>
    <w:semiHidden/>
    <w:rsid w:val="00BA24E4"/>
    <w:pPr>
      <w:ind w:left="1000"/>
    </w:pPr>
    <w:rPr>
      <w:rFonts w:cs="Times New Roman"/>
      <w:sz w:val="18"/>
      <w:szCs w:val="18"/>
    </w:rPr>
  </w:style>
  <w:style w:type="paragraph" w:styleId="TM7">
    <w:name w:val="toc 7"/>
    <w:basedOn w:val="Normal"/>
    <w:next w:val="Normal"/>
    <w:autoRedefine/>
    <w:uiPriority w:val="99"/>
    <w:semiHidden/>
    <w:rsid w:val="00BA24E4"/>
    <w:pPr>
      <w:ind w:left="1200"/>
    </w:pPr>
    <w:rPr>
      <w:rFonts w:cs="Times New Roman"/>
      <w:sz w:val="18"/>
      <w:szCs w:val="18"/>
    </w:rPr>
  </w:style>
  <w:style w:type="paragraph" w:styleId="TM8">
    <w:name w:val="toc 8"/>
    <w:basedOn w:val="Normal"/>
    <w:next w:val="Normal"/>
    <w:autoRedefine/>
    <w:uiPriority w:val="99"/>
    <w:semiHidden/>
    <w:rsid w:val="00BA24E4"/>
    <w:pPr>
      <w:ind w:left="1400"/>
    </w:pPr>
    <w:rPr>
      <w:rFonts w:cs="Times New Roman"/>
      <w:sz w:val="18"/>
      <w:szCs w:val="18"/>
    </w:rPr>
  </w:style>
  <w:style w:type="paragraph" w:styleId="TM9">
    <w:name w:val="toc 9"/>
    <w:basedOn w:val="Normal"/>
    <w:next w:val="Normal"/>
    <w:autoRedefine/>
    <w:uiPriority w:val="99"/>
    <w:semiHidden/>
    <w:rsid w:val="00BA24E4"/>
    <w:pPr>
      <w:ind w:left="1600"/>
    </w:pPr>
    <w:rPr>
      <w:rFonts w:cs="Times New Roman"/>
      <w:sz w:val="18"/>
      <w:szCs w:val="18"/>
    </w:rPr>
  </w:style>
  <w:style w:type="paragraph" w:styleId="Retraitcorpsdetexte2">
    <w:name w:val="Body Text Indent 2"/>
    <w:basedOn w:val="Normal"/>
    <w:link w:val="Retraitcorpsdetexte2Car"/>
    <w:uiPriority w:val="99"/>
    <w:rsid w:val="00CA3262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529D6"/>
    <w:rPr>
      <w:rFonts w:ascii="Arial" w:hAnsi="Arial" w:cs="Arial"/>
      <w:sz w:val="20"/>
      <w:szCs w:val="20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rsid w:val="00CA326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5529D6"/>
    <w:rPr>
      <w:rFonts w:ascii="Arial" w:hAnsi="Arial" w:cs="Arial"/>
      <w:sz w:val="16"/>
      <w:szCs w:val="16"/>
      <w:lang w:val="en-GB"/>
    </w:rPr>
  </w:style>
  <w:style w:type="paragraph" w:styleId="NormalWeb">
    <w:name w:val="Normal (Web)"/>
    <w:basedOn w:val="Normal"/>
    <w:uiPriority w:val="99"/>
    <w:rsid w:val="00361409"/>
    <w:pPr>
      <w:spacing w:before="100" w:beforeAutospacing="1" w:after="100" w:afterAutospacing="1"/>
    </w:pPr>
    <w:rPr>
      <w:rFonts w:cs="Times New Roman"/>
      <w:sz w:val="24"/>
      <w:szCs w:val="24"/>
      <w:lang w:eastAsia="en-GB"/>
    </w:rPr>
  </w:style>
  <w:style w:type="paragraph" w:customStyle="1" w:styleId="xl27">
    <w:name w:val="xl27"/>
    <w:basedOn w:val="Normal"/>
    <w:uiPriority w:val="99"/>
    <w:rsid w:val="001E0FD0"/>
    <w:pPr>
      <w:spacing w:before="100" w:beforeAutospacing="1" w:after="100" w:afterAutospacing="1"/>
      <w:textAlignment w:val="center"/>
    </w:pPr>
    <w:rPr>
      <w:rFonts w:ascii="HDI-Gerling Sans" w:hAnsi="HDI-Gerling Sans" w:cs="HDI-Gerling Sans"/>
      <w:sz w:val="18"/>
      <w:szCs w:val="18"/>
      <w:lang w:eastAsia="en-GB"/>
    </w:rPr>
  </w:style>
  <w:style w:type="paragraph" w:customStyle="1" w:styleId="large">
    <w:name w:val="large"/>
    <w:basedOn w:val="Normal"/>
    <w:uiPriority w:val="99"/>
    <w:rsid w:val="006551E4"/>
    <w:pPr>
      <w:spacing w:before="75" w:after="150" w:line="255" w:lineRule="atLeast"/>
    </w:pPr>
    <w:rPr>
      <w:rFonts w:cs="Times New Roman"/>
      <w:sz w:val="21"/>
      <w:szCs w:val="21"/>
      <w:lang w:eastAsia="en-GB"/>
    </w:rPr>
  </w:style>
  <w:style w:type="paragraph" w:customStyle="1" w:styleId="telephonenumbers">
    <w:name w:val="telephonenumbers"/>
    <w:basedOn w:val="Normal"/>
    <w:uiPriority w:val="99"/>
    <w:rsid w:val="006551E4"/>
    <w:pPr>
      <w:spacing w:before="75" w:after="150"/>
    </w:pPr>
    <w:rPr>
      <w:rFonts w:cs="Times New Roman"/>
      <w:sz w:val="18"/>
      <w:szCs w:val="18"/>
      <w:lang w:eastAsia="en-GB"/>
    </w:rPr>
  </w:style>
  <w:style w:type="paragraph" w:styleId="En-tte">
    <w:name w:val="header"/>
    <w:basedOn w:val="Normal"/>
    <w:link w:val="En-tteCar"/>
    <w:uiPriority w:val="99"/>
    <w:rsid w:val="00063311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5529D6"/>
    <w:rPr>
      <w:rFonts w:ascii="Arial" w:hAnsi="Arial" w:cs="Arial"/>
      <w:sz w:val="20"/>
      <w:szCs w:val="20"/>
      <w:lang w:val="en-GB"/>
    </w:rPr>
  </w:style>
  <w:style w:type="paragraph" w:styleId="Paragraphedeliste">
    <w:name w:val="List Paragraph"/>
    <w:basedOn w:val="Normal"/>
    <w:link w:val="ParagraphedelisteCar"/>
    <w:uiPriority w:val="34"/>
    <w:qFormat/>
    <w:rsid w:val="00642022"/>
    <w:pPr>
      <w:ind w:left="720"/>
    </w:pPr>
  </w:style>
  <w:style w:type="numbering" w:styleId="111111">
    <w:name w:val="Outline List 2"/>
    <w:aliases w:val="2.3.1.1"/>
    <w:basedOn w:val="Aucuneliste"/>
    <w:uiPriority w:val="99"/>
    <w:semiHidden/>
    <w:unhideWhenUsed/>
    <w:rsid w:val="005529D6"/>
    <w:pPr>
      <w:numPr>
        <w:numId w:val="2"/>
      </w:numPr>
    </w:pPr>
  </w:style>
  <w:style w:type="paragraph" w:customStyle="1" w:styleId="Default">
    <w:name w:val="Default"/>
    <w:rsid w:val="00123663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fr-BE"/>
    </w:rPr>
  </w:style>
  <w:style w:type="character" w:styleId="Marquedecommentaire">
    <w:name w:val="annotation reference"/>
    <w:basedOn w:val="Policepardfaut"/>
    <w:uiPriority w:val="99"/>
    <w:semiHidden/>
    <w:unhideWhenUsed/>
    <w:rsid w:val="00CC6E2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C6E29"/>
  </w:style>
  <w:style w:type="character" w:customStyle="1" w:styleId="CommentaireCar">
    <w:name w:val="Commentaire Car"/>
    <w:basedOn w:val="Policepardfaut"/>
    <w:link w:val="Commentaire"/>
    <w:uiPriority w:val="99"/>
    <w:semiHidden/>
    <w:rsid w:val="00CC6E29"/>
    <w:rPr>
      <w:rFonts w:ascii="Arial" w:hAnsi="Arial" w:cs="Arial"/>
      <w:sz w:val="20"/>
      <w:szCs w:val="20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C6E2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C6E29"/>
    <w:rPr>
      <w:rFonts w:ascii="Arial" w:hAnsi="Arial" w:cs="Arial"/>
      <w:b/>
      <w:bCs/>
      <w:sz w:val="20"/>
      <w:szCs w:val="20"/>
      <w:lang w:val="en-GB"/>
    </w:rPr>
  </w:style>
  <w:style w:type="paragraph" w:customStyle="1" w:styleId="BulletText1">
    <w:name w:val="Bullet Text 1"/>
    <w:basedOn w:val="Normal"/>
    <w:rsid w:val="0009367A"/>
    <w:pPr>
      <w:numPr>
        <w:numId w:val="8"/>
      </w:numPr>
      <w:tabs>
        <w:tab w:val="left" w:pos="187"/>
      </w:tabs>
    </w:pPr>
    <w:rPr>
      <w:rFonts w:ascii="Times New Roman" w:hAnsi="Times New Roman" w:cs="Times New Roman"/>
      <w:sz w:val="24"/>
      <w:lang w:val="en-US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807E0A"/>
    <w:rPr>
      <w:rFonts w:ascii="Arial" w:hAnsi="Arial" w:cs="Arial"/>
      <w:sz w:val="20"/>
      <w:szCs w:val="20"/>
      <w:lang w:val="en-GB"/>
    </w:rPr>
  </w:style>
  <w:style w:type="paragraph" w:styleId="Normalcentr">
    <w:name w:val="Block Text"/>
    <w:basedOn w:val="Normal"/>
    <w:uiPriority w:val="99"/>
    <w:rsid w:val="00802ED9"/>
    <w:rPr>
      <w:rFonts w:ascii="Times New Roman" w:hAnsi="Times New Roman" w:cs="Times New Roman"/>
      <w:snapToGrid w:val="0"/>
      <w:sz w:val="24"/>
      <w:lang w:val="en-US" w:eastAsia="nl-BE"/>
    </w:rPr>
  </w:style>
  <w:style w:type="paragraph" w:customStyle="1" w:styleId="BlockLine">
    <w:name w:val="Block Line"/>
    <w:basedOn w:val="Normal"/>
    <w:next w:val="Normal"/>
    <w:rsid w:val="001C7D6A"/>
    <w:pPr>
      <w:pBdr>
        <w:top w:val="single" w:sz="6" w:space="1" w:color="auto"/>
        <w:between w:val="single" w:sz="6" w:space="1" w:color="auto"/>
      </w:pBdr>
      <w:spacing w:before="240"/>
      <w:ind w:left="1700"/>
    </w:pPr>
    <w:rPr>
      <w:rFonts w:ascii="Times New Roman" w:hAnsi="Times New Roman" w:cs="Times New Roman"/>
      <w:snapToGrid w:val="0"/>
      <w:sz w:val="24"/>
      <w:lang w:val="en-US" w:eastAsia="nl-BE"/>
    </w:rPr>
  </w:style>
  <w:style w:type="character" w:styleId="Mentionnonrsolue">
    <w:name w:val="Unresolved Mention"/>
    <w:basedOn w:val="Policepardfaut"/>
    <w:uiPriority w:val="99"/>
    <w:semiHidden/>
    <w:unhideWhenUsed/>
    <w:rsid w:val="000351C3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0351C3"/>
    <w:rPr>
      <w:color w:val="800080" w:themeColor="followedHyperlink"/>
      <w:u w:val="single"/>
    </w:rPr>
  </w:style>
  <w:style w:type="paragraph" w:customStyle="1" w:styleId="PV">
    <w:name w:val="P.V."/>
    <w:basedOn w:val="Normal"/>
    <w:rsid w:val="002A6C7E"/>
    <w:pPr>
      <w:spacing w:before="60" w:after="60"/>
      <w:jc w:val="both"/>
    </w:pPr>
    <w:rPr>
      <w:rFonts w:ascii="Times New Roman" w:hAnsi="Times New Roman" w:cs="Times New Roman"/>
      <w:kern w:val="28"/>
      <w:sz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574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345"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57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74353">
                      <w:marLeft w:val="60"/>
                      <w:marRight w:val="9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857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7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57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574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57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57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361"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57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74337">
                      <w:marLeft w:val="60"/>
                      <w:marRight w:val="9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98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961995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14969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2802">
          <w:marLeft w:val="198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065">
          <w:marLeft w:val="198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2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8222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9751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67252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3226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1635">
          <w:marLeft w:val="198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7085">
          <w:marLeft w:val="198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8164">
          <w:marLeft w:val="198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8917">
          <w:marLeft w:val="198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4197">
          <w:marLeft w:val="198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2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875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99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49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91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26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94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520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24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94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7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0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4693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4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54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952695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707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ejustice.just.fgov.be/cgi_loi/loi_a1.pl?imgcn.x=51&amp;imgcn.y=6&amp;DETAIL=2022112802%2FF&amp;caller=list&amp;row_id=1&amp;numero=2&amp;rech=3&amp;cn=2022112802&amp;table_name=LOI&amp;nm=2022042980&amp;la=F&amp;ddfm=11&amp;chercher=t&amp;dt=LOI&amp;language=fr&amp;fr=f&amp;choix1=ET&amp;choix2=ET&amp;fromtab=loi_all&amp;sql=dt+contains++%27LOI%27+and+dd+between+date%272022-11-28%27+and+date%272022-11-28%27+and+actif+%3D+%27Y%27&amp;ddda=2022&amp;tri=dd+AS+RANK+&amp;trier=promulgation&amp;ddfa=2022&amp;dddj=28&amp;dddm=11&amp;ddfj=28" TargetMode="External"/><Relationship Id="rId18" Type="http://schemas.openxmlformats.org/officeDocument/2006/relationships/hyperlink" Target="https://www.mutualia.be/Mutualia/media/Tous-En-Vadrouille-Voyages/Mutualia-Declaration-de-confidentialite-V5-17072023.pdf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ejustice.just.fgov.be/cgi_loi/loi_a1.pl?imgcn.x=51&amp;imgcn.y=6&amp;DETAIL=2022112802%2FF&amp;caller=list&amp;row_id=1&amp;numero=2&amp;rech=3&amp;cn=2022112802&amp;table_name=LOI&amp;nm=2022042980&amp;la=F&amp;ddfm=11&amp;chercher=t&amp;dt=LOI&amp;language=fr&amp;fr=f&amp;choix1=ET&amp;choix2=ET&amp;fromtab=loi_all&amp;sql=dt+contains++%27LOI%27+and+dd+between+date%272022-11-28%27+and+date%272022-11-28%27+and+actif+%3D+%27Y%27&amp;ddda=2022&amp;tri=dd+AS+RANK+&amp;trier=promulgation&amp;ddfa=2022&amp;dddj=28&amp;dddm=11&amp;ddfj=28" TargetMode="External"/><Relationship Id="rId17" Type="http://schemas.openxmlformats.org/officeDocument/2006/relationships/hyperlink" Target="mailto:DPO@union-neutre.b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nstitutfederaldroitshumains.be/fr/actualites/nouvelle-mission-soutenir-les-lanceurs-dalerte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justice.just.fgov.be/cgi_loi/loi_a1.pl?imgcn.x=51&amp;imgcn.y=6&amp;DETAIL=2022112802%2FF&amp;caller=list&amp;row_id=1&amp;numero=2&amp;rech=3&amp;cn=2022112802&amp;table_name=LOI&amp;nm=2022042980&amp;la=F&amp;ddfm=11&amp;chercher=t&amp;dt=LOI&amp;language=fr&amp;fr=f&amp;choix1=ET&amp;choix2=ET&amp;fromtab=loi_all&amp;sql=dt+contains++%27LOI%27+and+dd+between+date%272022-11-28%27+and+date%272022-11-28%27+and+actif+%3D+%27Y%27&amp;ddda=2022&amp;tri=dd+AS+RANK+&amp;trier=promulgation&amp;ddfa=2022&amp;dddj=28&amp;dddm=11&amp;ddfj=2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ediateurfederal.be/fr" TargetMode="External"/><Relationship Id="rId10" Type="http://schemas.openxmlformats.org/officeDocument/2006/relationships/hyperlink" Target="http://www.ejustice.just.fgov.be/cgi_loi/loi_a1.pl?imgcn.x=51&amp;imgcn.y=6&amp;DETAIL=2022112802%2FF&amp;caller=list&amp;row_id=1&amp;numero=2&amp;rech=3&amp;cn=2022112802&amp;table_name=LOI&amp;nm=2022042980&amp;la=F&amp;ddfm=11&amp;chercher=t&amp;dt=LOI&amp;language=fr&amp;fr=f&amp;choix1=ET&amp;choix2=ET&amp;fromtab=loi_all&amp;sql=dt+contains++%27LOI%27+and+dd+between+date%272022-11-28%27+and+date%272022-11-28%27+and+actif+%3D+%27Y%27&amp;ddda=2022&amp;tri=dd+AS+RANK+&amp;trier=promulgation&amp;ddfa=2022&amp;dddj=28&amp;dddm=11&amp;ddfj=28" TargetMode="External"/><Relationship Id="rId19" Type="http://schemas.openxmlformats.org/officeDocument/2006/relationships/hyperlink" Target="https://www.mutualia.be/Accueil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justice.just.fgov.be/cgi_loi/loi_a1.pl?imgcn.x=51&amp;imgcn.y=6&amp;DETAIL=2022112802%2FF&amp;caller=list&amp;row_id=1&amp;numero=2&amp;rech=3&amp;cn=2022112802&amp;table_name=LOI&amp;nm=2022042980&amp;la=F&amp;ddfm=11&amp;chercher=t&amp;dt=LOI&amp;language=fr&amp;fr=f&amp;choix1=ET&amp;choix2=ET&amp;fromtab=loi_all&amp;sql=dt+contains++%27LOI%27+and+dd+between+date%272022-11-28%27+and+date%272022-11-28%27+and+actif+%3D+%27Y%27&amp;ddda=2022&amp;tri=dd+AS+RANK+&amp;trier=promulgation&amp;ddfa=2022&amp;dddj=28&amp;dddm=11&amp;ddfj=28" TargetMode="External"/><Relationship Id="rId14" Type="http://schemas.openxmlformats.org/officeDocument/2006/relationships/hyperlink" Target="mailto:Whistleblowing@mutualia.b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73041-F1C7-4B90-B4A2-E4EB82512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1526</Words>
  <Characters>11790</Characters>
  <Application>Microsoft Office Word</Application>
  <DocSecurity>0</DocSecurity>
  <Lines>98</Lines>
  <Paragraphs>26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Keytrade QI Manual</vt:lpstr>
      <vt:lpstr>Keytrade QI Manual</vt:lpstr>
    </vt:vector>
  </TitlesOfParts>
  <Company>PricewaterhouseCoopers</Company>
  <LinksUpToDate>false</LinksUpToDate>
  <CharactersWithSpaces>13290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Keytrade QI Manual</dc:title>
  <dc:creator>dkokerv</dc:creator>
  <cp:lastModifiedBy>Lamour Ashley (228)</cp:lastModifiedBy>
  <cp:revision>7</cp:revision>
  <cp:lastPrinted>2023-03-21T14:50:00Z</cp:lastPrinted>
  <dcterms:created xsi:type="dcterms:W3CDTF">2023-08-29T09:16:00Z</dcterms:created>
  <dcterms:modified xsi:type="dcterms:W3CDTF">2023-10-25T11:08:00Z</dcterms:modified>
</cp:coreProperties>
</file>